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9EC2" w14:textId="25FA1D78" w:rsidR="00B62E8D" w:rsidRDefault="003B0AFA" w:rsidP="00B1043F">
      <w:pPr>
        <w:pStyle w:val="Header"/>
        <w:spacing w:after="120"/>
        <w:rPr>
          <w:rFonts w:ascii="Nunito Sans" w:hAnsi="Nunito Sans"/>
          <w:b/>
          <w:bCs/>
          <w:sz w:val="24"/>
          <w:szCs w:val="24"/>
        </w:rPr>
      </w:pPr>
      <w:r w:rsidRPr="003B0AFA">
        <w:rPr>
          <w:rFonts w:ascii="Nunito Sans" w:hAnsi="Nunito Sans"/>
          <w:b/>
          <w:bCs/>
          <w:sz w:val="24"/>
          <w:szCs w:val="24"/>
        </w:rPr>
        <w:t>Scouts Victoria COVIDSafe Plan</w:t>
      </w:r>
    </w:p>
    <w:p w14:paraId="4B4FFF94" w14:textId="3AD222BD" w:rsidR="00582DC5" w:rsidRPr="008446C4" w:rsidRDefault="0014746C" w:rsidP="00197AE7">
      <w:pPr>
        <w:pStyle w:val="Header"/>
        <w:ind w:left="2127" w:hanging="2127"/>
        <w:rPr>
          <w:rFonts w:ascii="Nunito Sans" w:hAnsi="Nunito Sans"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 xml:space="preserve">Location / Activity: </w:t>
      </w:r>
      <w:r w:rsidR="002E6E21" w:rsidRPr="008446C4">
        <w:rPr>
          <w:rFonts w:ascii="Nunito Sans" w:hAnsi="Nunito Sans"/>
          <w:b/>
          <w:bCs/>
          <w:sz w:val="22"/>
          <w:szCs w:val="22"/>
        </w:rPr>
        <w:tab/>
      </w:r>
      <w:r w:rsidR="00E96717">
        <w:rPr>
          <w:rFonts w:ascii="Nunito Sans" w:hAnsi="Nunito Sans"/>
          <w:sz w:val="22"/>
          <w:szCs w:val="22"/>
        </w:rPr>
        <w:t>Xmas Tree Sales</w:t>
      </w:r>
    </w:p>
    <w:p w14:paraId="6A841366" w14:textId="2C3CF000" w:rsidR="002E6E21" w:rsidRPr="008446C4" w:rsidRDefault="00B90167" w:rsidP="008446C4">
      <w:pPr>
        <w:pStyle w:val="Header"/>
        <w:tabs>
          <w:tab w:val="left" w:pos="2127"/>
        </w:tabs>
        <w:rPr>
          <w:rFonts w:ascii="Nunito Sans" w:hAnsi="Nunito Sans"/>
          <w:b/>
          <w:bCs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>Prepared by:</w:t>
      </w:r>
      <w:r w:rsidRPr="008446C4">
        <w:rPr>
          <w:rFonts w:ascii="Nunito Sans" w:hAnsi="Nunito Sans"/>
          <w:b/>
          <w:bCs/>
          <w:sz w:val="22"/>
          <w:szCs w:val="22"/>
        </w:rPr>
        <w:tab/>
      </w:r>
      <w:r w:rsidR="008446C4" w:rsidRPr="008446C4">
        <w:rPr>
          <w:rFonts w:ascii="Nunito Sans" w:hAnsi="Nunito Sans"/>
          <w:sz w:val="22"/>
          <w:szCs w:val="22"/>
        </w:rPr>
        <w:t>Simon Casey,</w:t>
      </w:r>
      <w:r w:rsidR="008446C4" w:rsidRPr="008446C4">
        <w:rPr>
          <w:rFonts w:ascii="Nunito Sans" w:hAnsi="Nunito Sans"/>
          <w:b/>
          <w:bCs/>
          <w:sz w:val="22"/>
          <w:szCs w:val="22"/>
        </w:rPr>
        <w:t xml:space="preserve"> </w:t>
      </w:r>
      <w:r w:rsidR="002E6E21" w:rsidRPr="008446C4">
        <w:rPr>
          <w:rFonts w:ascii="Nunito Sans" w:hAnsi="Nunito Sans"/>
          <w:sz w:val="22"/>
          <w:szCs w:val="22"/>
        </w:rPr>
        <w:t>State Commissioner – Risk &amp; Safety</w:t>
      </w:r>
    </w:p>
    <w:p w14:paraId="69B61B4A" w14:textId="6D792A48" w:rsidR="00B90167" w:rsidRPr="008446C4" w:rsidRDefault="00B90167" w:rsidP="008446C4">
      <w:pPr>
        <w:pStyle w:val="Header"/>
        <w:tabs>
          <w:tab w:val="left" w:pos="2127"/>
        </w:tabs>
        <w:rPr>
          <w:rFonts w:ascii="Nunito Sans" w:hAnsi="Nunito Sans"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 xml:space="preserve">Date </w:t>
      </w:r>
      <w:r w:rsidR="000768C3">
        <w:rPr>
          <w:rFonts w:ascii="Nunito Sans" w:hAnsi="Nunito Sans"/>
          <w:b/>
          <w:bCs/>
          <w:sz w:val="22"/>
          <w:szCs w:val="22"/>
        </w:rPr>
        <w:t>reviewed</w:t>
      </w:r>
      <w:r w:rsidRPr="008446C4">
        <w:rPr>
          <w:rFonts w:ascii="Nunito Sans" w:hAnsi="Nunito Sans"/>
          <w:b/>
          <w:bCs/>
          <w:sz w:val="22"/>
          <w:szCs w:val="22"/>
        </w:rPr>
        <w:t xml:space="preserve">: </w:t>
      </w:r>
      <w:r w:rsidR="002E6E21" w:rsidRPr="008446C4">
        <w:rPr>
          <w:rFonts w:ascii="Nunito Sans" w:hAnsi="Nunito Sans"/>
          <w:b/>
          <w:bCs/>
          <w:sz w:val="22"/>
          <w:szCs w:val="22"/>
        </w:rPr>
        <w:tab/>
      </w:r>
      <w:r w:rsidR="00F07D9A">
        <w:rPr>
          <w:rFonts w:ascii="Nunito Sans" w:hAnsi="Nunito Sans"/>
          <w:sz w:val="22"/>
          <w:szCs w:val="22"/>
        </w:rPr>
        <w:t>November</w:t>
      </w:r>
      <w:r w:rsidR="000A2C20">
        <w:rPr>
          <w:rFonts w:ascii="Nunito Sans" w:hAnsi="Nunito Sans"/>
          <w:sz w:val="22"/>
          <w:szCs w:val="22"/>
        </w:rPr>
        <w:t xml:space="preserve"> </w:t>
      </w:r>
      <w:r w:rsidR="00F07D9A">
        <w:rPr>
          <w:rFonts w:ascii="Nunito Sans" w:hAnsi="Nunito Sans"/>
          <w:sz w:val="22"/>
          <w:szCs w:val="22"/>
        </w:rPr>
        <w:t>26</w:t>
      </w:r>
      <w:r w:rsidR="000963B1">
        <w:rPr>
          <w:rFonts w:ascii="Nunito Sans" w:hAnsi="Nunito Sans"/>
          <w:sz w:val="22"/>
          <w:szCs w:val="22"/>
        </w:rPr>
        <w:t>,</w:t>
      </w:r>
      <w:r w:rsidRPr="008446C4">
        <w:rPr>
          <w:rFonts w:ascii="Nunito Sans" w:hAnsi="Nunito Sans"/>
          <w:sz w:val="22"/>
          <w:szCs w:val="22"/>
        </w:rPr>
        <w:t xml:space="preserve"> 202</w:t>
      </w:r>
      <w:r w:rsidR="0086256B">
        <w:rPr>
          <w:rFonts w:ascii="Nunito Sans" w:hAnsi="Nunito Sans"/>
          <w:sz w:val="22"/>
          <w:szCs w:val="22"/>
        </w:rPr>
        <w:t>1</w:t>
      </w:r>
    </w:p>
    <w:p w14:paraId="4BD84800" w14:textId="77777777" w:rsidR="00B938B9" w:rsidRPr="003B0AFA" w:rsidRDefault="00B938B9" w:rsidP="00B62E8D">
      <w:pPr>
        <w:pStyle w:val="Header"/>
        <w:rPr>
          <w:rFonts w:ascii="Nunito Sans" w:hAnsi="Nunito Sans"/>
          <w:b/>
          <w:bCs/>
          <w:sz w:val="24"/>
          <w:szCs w:val="24"/>
        </w:rPr>
      </w:pPr>
    </w:p>
    <w:p w14:paraId="355FAB0F" w14:textId="096331A7" w:rsidR="00FE2779" w:rsidRPr="00780D41" w:rsidRDefault="00582DC5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780D4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Organisation</w:t>
      </w:r>
    </w:p>
    <w:p w14:paraId="6CD85C24" w14:textId="6FEE6BDB" w:rsidR="00582DC5" w:rsidRPr="00B938B9" w:rsidRDefault="004C15BC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Organisation: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="00582DC5"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Scouts Victoria</w:t>
      </w:r>
    </w:p>
    <w:p w14:paraId="3E8958A3" w14:textId="024FE276" w:rsidR="00B938B9" w:rsidRDefault="00B938B9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Address</w:t>
      </w:r>
      <w:r w:rsidR="00582DC5"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: </w:t>
      </w:r>
      <w:r w:rsidR="00602F8A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152 Forster Road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Mount Waverley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VIC 3149</w:t>
      </w:r>
    </w:p>
    <w:p w14:paraId="01BE86D7" w14:textId="4DAF7F31" w:rsidR="00582DC5" w:rsidRPr="00B938B9" w:rsidRDefault="00582DC5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ABN:   </w:t>
      </w:r>
      <w:r w:rsidR="00602F8A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39 662 387 026</w:t>
      </w:r>
    </w:p>
    <w:p w14:paraId="6E6C8C52" w14:textId="3F85F4D1" w:rsidR="000102EC" w:rsidRPr="00B938B9" w:rsidRDefault="000102EC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Contact: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  <w:t>Scouts Victoria Emergency Line Operator</w:t>
      </w:r>
      <w:r w:rsid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0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3 8543 9877</w:t>
      </w:r>
    </w:p>
    <w:p w14:paraId="77A7FDAD" w14:textId="38C6405B" w:rsidR="00F304E7" w:rsidRDefault="00F304E7">
      <w:pPr>
        <w:rPr>
          <w:rStyle w:val="Hyperlink"/>
          <w:rFonts w:ascii="Nunito Sans" w:eastAsia="Times" w:hAnsi="Nunito Sans" w:cs="Times New Roman"/>
          <w:color w:val="auto"/>
          <w:sz w:val="20"/>
          <w:szCs w:val="20"/>
          <w:lang w:eastAsia="en-US"/>
        </w:rPr>
      </w:pPr>
    </w:p>
    <w:p w14:paraId="2E100925" w14:textId="565D6D19" w:rsidR="00E36797" w:rsidRPr="00780D41" w:rsidRDefault="00D6767E" w:rsidP="00E36797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Ensure p</w:t>
      </w:r>
      <w:r w:rsidR="00E36797" w:rsidRPr="007140E9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hysical distancing and limit attendance</w:t>
      </w:r>
    </w:p>
    <w:tbl>
      <w:tblPr>
        <w:tblStyle w:val="TableGrid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E36797" w:rsidRPr="009D0A54" w14:paraId="10BCE195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CE7" w14:textId="77777777" w:rsidR="00E36797" w:rsidRPr="00243CC9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Ensure that all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that can and/or must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from home, do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from home.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4F94D" w14:textId="6CA80D30" w:rsidR="00DA07AA" w:rsidRPr="002E56FD" w:rsidRDefault="00796C10" w:rsidP="004B51FF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N/A</w:t>
            </w:r>
          </w:p>
        </w:tc>
      </w:tr>
      <w:tr w:rsidR="00043E30" w:rsidRPr="009D0A54" w14:paraId="3D516F3E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27117" w14:textId="77777777" w:rsidR="00043E30" w:rsidRDefault="00043E30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Provide guidance on physical distancing such as signage and floor markings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8E3A" w14:textId="6A36BB86" w:rsidR="00604F3E" w:rsidRDefault="00604F3E" w:rsidP="004B51FF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Distance markings should be used for </w:t>
            </w:r>
            <w:r w:rsidR="00223A12">
              <w:rPr>
                <w:rFonts w:cs="Arial"/>
                <w:i/>
                <w:iCs/>
                <w:color w:val="auto"/>
                <w:sz w:val="20"/>
              </w:rPr>
              <w:t>customer queueing</w:t>
            </w:r>
            <w:r w:rsidR="00041F5F">
              <w:rPr>
                <w:rFonts w:cs="Arial"/>
                <w:i/>
                <w:iCs/>
                <w:color w:val="auto"/>
                <w:sz w:val="20"/>
              </w:rPr>
              <w:t xml:space="preserve"> to manage congregation of customers at the serving point</w:t>
            </w:r>
          </w:p>
          <w:p w14:paraId="61F98ADF" w14:textId="203D988E" w:rsidR="00043E30" w:rsidRPr="002E56FD" w:rsidRDefault="00604F3E" w:rsidP="00604F3E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18"/>
                <w:szCs w:val="18"/>
                <w:highlight w:val="yellow"/>
              </w:rPr>
            </w:pPr>
            <w:r w:rsidRPr="0022003C">
              <w:rPr>
                <w:rFonts w:cs="Arial"/>
                <w:i/>
                <w:iCs/>
                <w:color w:val="auto"/>
                <w:sz w:val="20"/>
              </w:rPr>
              <w:t xml:space="preserve">Signage to remind </w:t>
            </w:r>
            <w:r w:rsidR="00041F5F">
              <w:rPr>
                <w:rFonts w:cs="Arial"/>
                <w:i/>
                <w:iCs/>
                <w:color w:val="auto"/>
                <w:sz w:val="20"/>
              </w:rPr>
              <w:t>customers</w:t>
            </w:r>
            <w:r w:rsidRPr="0022003C">
              <w:rPr>
                <w:rFonts w:cs="Arial"/>
                <w:i/>
                <w:iCs/>
                <w:color w:val="auto"/>
                <w:sz w:val="20"/>
              </w:rPr>
              <w:t xml:space="preserve"> to maintain physical distancing</w:t>
            </w:r>
          </w:p>
        </w:tc>
      </w:tr>
      <w:tr w:rsidR="0043179D" w:rsidRPr="0061083D" w14:paraId="2EF6494D" w14:textId="77777777" w:rsidTr="00AF2750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9536F" w14:textId="77777777" w:rsidR="0043179D" w:rsidRPr="0061083D" w:rsidRDefault="0043179D" w:rsidP="00AF275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61083D">
              <w:rPr>
                <w:rFonts w:ascii="Nunito Sans" w:hAnsi="Nunito Sans"/>
                <w:b w:val="0"/>
                <w:bCs w:val="0"/>
                <w:color w:val="auto"/>
              </w:rPr>
              <w:t>Manage areas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 and activities</w:t>
            </w:r>
            <w:r w:rsidRPr="0061083D">
              <w:rPr>
                <w:rFonts w:ascii="Nunito Sans" w:hAnsi="Nunito Sans"/>
                <w:b w:val="0"/>
                <w:bCs w:val="0"/>
                <w:color w:val="auto"/>
              </w:rPr>
              <w:t xml:space="preserve"> to comply with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gathering, </w:t>
            </w:r>
            <w:r w:rsidRPr="0061083D">
              <w:rPr>
                <w:rFonts w:ascii="Nunito Sans" w:hAnsi="Nunito Sans"/>
                <w:b w:val="0"/>
                <w:bCs w:val="0"/>
                <w:color w:val="auto"/>
              </w:rPr>
              <w:t xml:space="preserve">capacity and density limits 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2E39" w14:textId="3F8EB10E" w:rsidR="005A3C49" w:rsidRPr="006977A5" w:rsidRDefault="000D557D" w:rsidP="006977A5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Volunteers </w:t>
            </w:r>
            <w:r w:rsidR="00255389">
              <w:rPr>
                <w:rFonts w:cs="Arial"/>
                <w:i/>
                <w:iCs/>
                <w:color w:val="auto"/>
                <w:sz w:val="20"/>
              </w:rPr>
              <w:t xml:space="preserve">should maintain physically distancing of 1.5m from </w:t>
            </w:r>
            <w:r w:rsidR="00331D2B">
              <w:rPr>
                <w:rFonts w:cs="Arial"/>
                <w:i/>
                <w:iCs/>
                <w:color w:val="auto"/>
                <w:sz w:val="20"/>
              </w:rPr>
              <w:t>customers</w:t>
            </w:r>
            <w:r w:rsidR="00E55C15">
              <w:rPr>
                <w:rFonts w:cs="Arial"/>
                <w:i/>
                <w:iCs/>
                <w:color w:val="auto"/>
                <w:sz w:val="20"/>
              </w:rPr>
              <w:t xml:space="preserve"> where possible</w:t>
            </w:r>
          </w:p>
        </w:tc>
      </w:tr>
      <w:tr w:rsidR="00E36797" w:rsidRPr="009D0A54" w14:paraId="51DD55F1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7E83A594" w14:textId="77777777" w:rsidR="00E36797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Provide communication and guidance to members on physical separation requirements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1B7425DD" w14:textId="0B5F4A48" w:rsidR="00510B70" w:rsidRPr="00950E35" w:rsidRDefault="0052772F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Volunteers</w:t>
            </w:r>
            <w:r w:rsidR="00E36797" w:rsidRPr="00274D0C">
              <w:rPr>
                <w:rFonts w:cs="Arial"/>
                <w:i/>
                <w:iCs/>
                <w:color w:val="auto"/>
                <w:sz w:val="20"/>
              </w:rPr>
              <w:t xml:space="preserve"> attending should be aware of the requirements of the COVIDSafe Plan</w:t>
            </w:r>
            <w:r w:rsidR="00510B70" w:rsidRPr="00274D0C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>
              <w:rPr>
                <w:rFonts w:cs="Arial"/>
                <w:i/>
                <w:iCs/>
                <w:color w:val="auto"/>
                <w:sz w:val="20"/>
              </w:rPr>
              <w:t>for</w:t>
            </w:r>
            <w:r w:rsidR="00274D0C" w:rsidRPr="00274D0C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E36797" w:rsidRPr="00274D0C">
              <w:rPr>
                <w:rFonts w:cs="Arial"/>
                <w:i/>
                <w:iCs/>
                <w:color w:val="auto"/>
                <w:sz w:val="20"/>
              </w:rPr>
              <w:t xml:space="preserve">managing number of </w:t>
            </w:r>
            <w:r w:rsidR="00CE6461">
              <w:rPr>
                <w:rFonts w:cs="Arial"/>
                <w:i/>
                <w:iCs/>
                <w:color w:val="auto"/>
                <w:sz w:val="20"/>
              </w:rPr>
              <w:t>members and visitors</w:t>
            </w:r>
            <w:r w:rsidR="00E36797" w:rsidRPr="00274D0C">
              <w:rPr>
                <w:rFonts w:cs="Arial"/>
                <w:i/>
                <w:iCs/>
                <w:color w:val="auto"/>
                <w:sz w:val="20"/>
              </w:rPr>
              <w:t xml:space="preserve"> onsite and physical separation. </w:t>
            </w:r>
          </w:p>
        </w:tc>
      </w:tr>
    </w:tbl>
    <w:p w14:paraId="4A0C95A2" w14:textId="77777777" w:rsidR="0088389D" w:rsidRPr="00780D41" w:rsidRDefault="0088389D" w:rsidP="0088389D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Vaccination Requirements</w:t>
      </w:r>
    </w:p>
    <w:tbl>
      <w:tblPr>
        <w:tblStyle w:val="TableGrid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88389D" w:rsidRPr="009D0A54" w14:paraId="3A5DE638" w14:textId="77777777" w:rsidTr="00BF0773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555FF" w14:textId="0313BFCA" w:rsidR="0088389D" w:rsidRDefault="0088389D" w:rsidP="00BF077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Vaccination requirements for Leaders, Adult Helpers</w:t>
            </w:r>
            <w:r w:rsidR="007554B4">
              <w:rPr>
                <w:rFonts w:ascii="Nunito Sans" w:hAnsi="Nunito Sans"/>
                <w:b w:val="0"/>
                <w:bCs w:val="0"/>
                <w:color w:val="auto"/>
              </w:rPr>
              <w:t xml:space="preserve">, </w:t>
            </w:r>
            <w:r w:rsidR="007554B4">
              <w:rPr>
                <w:rFonts w:ascii="Nunito Sans" w:hAnsi="Nunito Sans"/>
                <w:b w:val="0"/>
                <w:bCs w:val="0"/>
                <w:color w:val="auto"/>
              </w:rPr>
              <w:t>youth members</w:t>
            </w:r>
            <w:r w:rsidR="00B02382">
              <w:rPr>
                <w:rFonts w:ascii="Nunito Sans" w:hAnsi="Nunito Sans"/>
                <w:b w:val="0"/>
                <w:bCs w:val="0"/>
                <w:color w:val="auto"/>
              </w:rPr>
              <w:t>, parents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 or other workers running the </w:t>
            </w:r>
            <w:r w:rsidR="007D7CB2">
              <w:rPr>
                <w:rFonts w:ascii="Nunito Sans" w:hAnsi="Nunito Sans"/>
                <w:b w:val="0"/>
                <w:bCs w:val="0"/>
                <w:color w:val="auto"/>
              </w:rPr>
              <w:t>fundraising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F1EE" w14:textId="64DFCE15" w:rsidR="0088389D" w:rsidRPr="002E56FD" w:rsidRDefault="00375DCE" w:rsidP="00BF0773">
            <w:pPr>
              <w:pStyle w:val="BodyText"/>
              <w:rPr>
                <w:rFonts w:cs="Arial"/>
                <w:i/>
                <w:iCs/>
                <w:color w:val="auto"/>
                <w:sz w:val="18"/>
                <w:szCs w:val="18"/>
                <w:highlight w:val="yellow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Any worker (including youth members)</w:t>
            </w:r>
            <w:r w:rsidR="0088389D" w:rsidRPr="00613670">
              <w:rPr>
                <w:rFonts w:cs="Arial"/>
                <w:i/>
                <w:iCs/>
                <w:color w:val="auto"/>
                <w:sz w:val="20"/>
              </w:rPr>
              <w:t xml:space="preserve"> aged </w:t>
            </w:r>
            <w:r w:rsidR="00E55C15">
              <w:rPr>
                <w:rFonts w:cs="Arial"/>
                <w:i/>
                <w:iCs/>
                <w:color w:val="auto"/>
                <w:sz w:val="20"/>
              </w:rPr>
              <w:t>12 years</w:t>
            </w:r>
            <w:r w:rsidR="0088389D" w:rsidRPr="00613670">
              <w:rPr>
                <w:rFonts w:cs="Arial"/>
                <w:i/>
                <w:iCs/>
                <w:color w:val="auto"/>
                <w:sz w:val="20"/>
              </w:rPr>
              <w:t xml:space="preserve"> or over must be fully vaccinated</w:t>
            </w:r>
            <w:r w:rsidR="0088389D">
              <w:rPr>
                <w:rFonts w:cs="Arial"/>
                <w:i/>
                <w:iCs/>
                <w:color w:val="auto"/>
                <w:sz w:val="20"/>
              </w:rPr>
              <w:t xml:space="preserve"> or have a medical exemption</w:t>
            </w:r>
            <w:r w:rsidR="00A87F6A">
              <w:rPr>
                <w:rFonts w:cs="Arial"/>
                <w:i/>
                <w:iCs/>
                <w:color w:val="auto"/>
                <w:sz w:val="20"/>
              </w:rPr>
              <w:t xml:space="preserve"> if they</w:t>
            </w:r>
            <w:r w:rsidR="00144042">
              <w:rPr>
                <w:rFonts w:cs="Arial"/>
                <w:i/>
                <w:iCs/>
                <w:color w:val="auto"/>
                <w:sz w:val="20"/>
              </w:rPr>
              <w:t xml:space="preserve"> are</w:t>
            </w:r>
            <w:r w:rsidR="00A87F6A">
              <w:rPr>
                <w:rFonts w:cs="Arial"/>
                <w:i/>
                <w:iCs/>
                <w:color w:val="auto"/>
                <w:sz w:val="20"/>
              </w:rPr>
              <w:t xml:space="preserve"> involved in </w:t>
            </w:r>
            <w:r w:rsidR="00683916">
              <w:rPr>
                <w:rFonts w:cs="Arial"/>
                <w:i/>
                <w:iCs/>
                <w:color w:val="auto"/>
                <w:sz w:val="20"/>
              </w:rPr>
              <w:t>collecting</w:t>
            </w:r>
            <w:r w:rsidR="007554B4">
              <w:rPr>
                <w:rFonts w:cs="Arial"/>
                <w:i/>
                <w:iCs/>
                <w:color w:val="auto"/>
                <w:sz w:val="20"/>
              </w:rPr>
              <w:t>,</w:t>
            </w:r>
            <w:r w:rsidR="00683916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683916" w:rsidRPr="00683916">
              <w:rPr>
                <w:rFonts w:cs="Arial"/>
                <w:i/>
                <w:iCs/>
                <w:color w:val="auto"/>
                <w:sz w:val="20"/>
              </w:rPr>
              <w:t>delivering</w:t>
            </w:r>
            <w:r w:rsidR="007554B4">
              <w:rPr>
                <w:rFonts w:cs="Arial"/>
                <w:i/>
                <w:iCs/>
                <w:color w:val="auto"/>
                <w:sz w:val="20"/>
              </w:rPr>
              <w:t xml:space="preserve">, </w:t>
            </w:r>
            <w:r w:rsidR="00144042">
              <w:rPr>
                <w:rFonts w:cs="Arial"/>
                <w:i/>
                <w:iCs/>
                <w:color w:val="auto"/>
                <w:sz w:val="20"/>
              </w:rPr>
              <w:t xml:space="preserve">loading </w:t>
            </w:r>
            <w:r w:rsidR="007554B4">
              <w:rPr>
                <w:rFonts w:cs="Arial"/>
                <w:i/>
                <w:iCs/>
                <w:color w:val="auto"/>
                <w:sz w:val="20"/>
              </w:rPr>
              <w:t xml:space="preserve">or selling </w:t>
            </w:r>
            <w:r w:rsidR="00B02382" w:rsidRPr="00683916">
              <w:rPr>
                <w:rFonts w:cs="Arial"/>
                <w:i/>
                <w:iCs/>
                <w:color w:val="auto"/>
                <w:sz w:val="20"/>
              </w:rPr>
              <w:t>trees</w:t>
            </w:r>
            <w:r w:rsidR="00B02382">
              <w:rPr>
                <w:rFonts w:cs="Arial"/>
                <w:i/>
                <w:iCs/>
                <w:color w:val="auto"/>
                <w:sz w:val="20"/>
              </w:rPr>
              <w:t>;</w:t>
            </w:r>
            <w:r w:rsidR="00683916" w:rsidRPr="00683916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7554B4">
              <w:rPr>
                <w:rFonts w:cs="Arial"/>
                <w:i/>
                <w:iCs/>
                <w:color w:val="auto"/>
                <w:sz w:val="20"/>
              </w:rPr>
              <w:t>whether</w:t>
            </w:r>
            <w:r w:rsidR="00144042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683916" w:rsidRPr="00683916">
              <w:rPr>
                <w:rFonts w:cs="Arial"/>
                <w:i/>
                <w:iCs/>
                <w:color w:val="auto"/>
                <w:sz w:val="20"/>
              </w:rPr>
              <w:t xml:space="preserve">indoors </w:t>
            </w:r>
            <w:r w:rsidR="00144042">
              <w:rPr>
                <w:rFonts w:cs="Arial"/>
                <w:i/>
                <w:iCs/>
                <w:color w:val="auto"/>
                <w:sz w:val="20"/>
              </w:rPr>
              <w:t>or</w:t>
            </w:r>
            <w:r w:rsidR="00683916" w:rsidRPr="00683916">
              <w:rPr>
                <w:rFonts w:cs="Arial"/>
                <w:i/>
                <w:iCs/>
                <w:color w:val="auto"/>
                <w:sz w:val="20"/>
              </w:rPr>
              <w:t xml:space="preserve"> outdoors</w:t>
            </w:r>
          </w:p>
        </w:tc>
      </w:tr>
      <w:tr w:rsidR="0088389D" w:rsidRPr="0061083D" w14:paraId="0E48F4F1" w14:textId="77777777" w:rsidTr="00BF0773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2AC63" w14:textId="5114E49D" w:rsidR="0088389D" w:rsidRDefault="0088389D" w:rsidP="00BF077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Vaccination Requirements for </w:t>
            </w:r>
            <w:r w:rsidR="00FA3641">
              <w:rPr>
                <w:rFonts w:ascii="Nunito Sans" w:hAnsi="Nunito Sans"/>
                <w:b w:val="0"/>
                <w:bCs w:val="0"/>
                <w:color w:val="auto"/>
              </w:rPr>
              <w:t>customers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AFF4" w14:textId="7A8D1162" w:rsidR="0088389D" w:rsidRPr="00613670" w:rsidRDefault="00B02382" w:rsidP="00FA3641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</w:t>
            </w:r>
            <w:r w:rsidR="00FA3641">
              <w:rPr>
                <w:rFonts w:cs="Arial"/>
                <w:i/>
                <w:iCs/>
                <w:color w:val="auto"/>
                <w:sz w:val="20"/>
              </w:rPr>
              <w:t xml:space="preserve">ustomers </w:t>
            </w:r>
            <w:r w:rsidR="004C11C4">
              <w:rPr>
                <w:rFonts w:cs="Arial"/>
                <w:i/>
                <w:iCs/>
                <w:color w:val="auto"/>
                <w:sz w:val="20"/>
              </w:rPr>
              <w:t xml:space="preserve">need to be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fully </w:t>
            </w:r>
            <w:r w:rsidR="004C11C4">
              <w:rPr>
                <w:rFonts w:cs="Arial"/>
                <w:i/>
                <w:iCs/>
                <w:color w:val="auto"/>
                <w:sz w:val="20"/>
              </w:rPr>
              <w:t>vaccinated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0F4781">
              <w:rPr>
                <w:rFonts w:cs="Arial"/>
                <w:i/>
                <w:iCs/>
                <w:color w:val="auto"/>
                <w:sz w:val="20"/>
              </w:rPr>
              <w:t xml:space="preserve">to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enter </w:t>
            </w:r>
            <w:r w:rsidR="0015728B">
              <w:rPr>
                <w:rFonts w:cs="Arial"/>
                <w:i/>
                <w:iCs/>
                <w:color w:val="auto"/>
                <w:sz w:val="20"/>
              </w:rPr>
              <w:t xml:space="preserve">indoor areas but do not need to be vaccinated to accept deliveries or </w:t>
            </w:r>
            <w:r w:rsidR="000F4781">
              <w:rPr>
                <w:rFonts w:cs="Arial"/>
                <w:i/>
                <w:iCs/>
                <w:color w:val="auto"/>
                <w:sz w:val="20"/>
              </w:rPr>
              <w:t>select trees outdoors.</w:t>
            </w:r>
          </w:p>
        </w:tc>
      </w:tr>
      <w:tr w:rsidR="0088389D" w:rsidRPr="0061083D" w14:paraId="58317D6D" w14:textId="77777777" w:rsidTr="00BF0773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7D50D" w14:textId="77777777" w:rsidR="0088389D" w:rsidRDefault="0088389D" w:rsidP="00BF077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Confirmation of vaccination status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5288A" w14:textId="552DD147" w:rsidR="0088389D" w:rsidRDefault="00FA3641" w:rsidP="00FA3641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Vaccination status of workers can be confirmed by</w:t>
            </w:r>
            <w:r w:rsidR="0088389D">
              <w:rPr>
                <w:rFonts w:cs="Arial"/>
                <w:i/>
                <w:iCs/>
                <w:color w:val="auto"/>
                <w:sz w:val="20"/>
              </w:rPr>
              <w:t>:</w:t>
            </w:r>
          </w:p>
          <w:p w14:paraId="449127A6" w14:textId="77777777" w:rsidR="0088389D" w:rsidRDefault="0088389D" w:rsidP="00490724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Operoo record for registered members</w:t>
            </w:r>
          </w:p>
          <w:p w14:paraId="16CB6DEF" w14:textId="77777777" w:rsidR="005210CD" w:rsidRDefault="0088389D" w:rsidP="00490724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QR Code check-in and confirm vaccination tick</w:t>
            </w:r>
          </w:p>
          <w:p w14:paraId="0FAAEC57" w14:textId="15451C54" w:rsidR="0088389D" w:rsidRDefault="0088389D" w:rsidP="00490724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Sighting of vaccination certificate</w:t>
            </w:r>
          </w:p>
          <w:p w14:paraId="2B3981B3" w14:textId="77777777" w:rsidR="0088389D" w:rsidRPr="00613670" w:rsidRDefault="0088389D" w:rsidP="00490724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Sighting of medical exemption</w:t>
            </w:r>
          </w:p>
        </w:tc>
      </w:tr>
    </w:tbl>
    <w:p w14:paraId="54537C3B" w14:textId="7B479B8B" w:rsidR="00E36797" w:rsidRPr="00780D41" w:rsidRDefault="00D6767E" w:rsidP="00E36797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lastRenderedPageBreak/>
        <w:t>Wear a f</w:t>
      </w:r>
      <w:r w:rsidR="00E36797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 xml:space="preserve">ace </w:t>
      </w:r>
      <w:r w:rsidR="008F2F0A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mask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E36797" w:rsidRPr="009D0A54" w14:paraId="1DD9BBF4" w14:textId="77777777" w:rsidTr="006D7C84">
        <w:trPr>
          <w:cantSplit/>
        </w:trPr>
        <w:tc>
          <w:tcPr>
            <w:tcW w:w="3495" w:type="dxa"/>
            <w:vAlign w:val="center"/>
          </w:tcPr>
          <w:p w14:paraId="151B014A" w14:textId="21E15A5E" w:rsidR="00E36797" w:rsidRPr="00243CC9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Face </w:t>
            </w:r>
            <w:r w:rsidR="008F2F0A">
              <w:rPr>
                <w:rFonts w:ascii="Nunito Sans" w:hAnsi="Nunito Sans"/>
                <w:b w:val="0"/>
                <w:bCs w:val="0"/>
                <w:color w:val="auto"/>
              </w:rPr>
              <w:t>masks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 are worn </w:t>
            </w:r>
            <w:r w:rsidR="001E7130">
              <w:rPr>
                <w:rFonts w:ascii="Nunito Sans" w:hAnsi="Nunito Sans"/>
                <w:b w:val="0"/>
                <w:bCs w:val="0"/>
                <w:color w:val="auto"/>
              </w:rPr>
              <w:t>where required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6776" w:type="dxa"/>
            <w:vAlign w:val="center"/>
          </w:tcPr>
          <w:p w14:paraId="3519335B" w14:textId="77777777" w:rsidR="00002664" w:rsidRDefault="00201B87" w:rsidP="00002664">
            <w:pPr>
              <w:pStyle w:val="BodyText"/>
              <w:spacing w:after="6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Face masks </w:t>
            </w:r>
            <w:r w:rsidR="00F33149">
              <w:rPr>
                <w:rFonts w:cs="Arial"/>
                <w:i/>
                <w:iCs/>
                <w:color w:val="auto"/>
                <w:sz w:val="20"/>
              </w:rPr>
              <w:t xml:space="preserve">must be worn by </w:t>
            </w:r>
            <w:r w:rsidR="000F4781">
              <w:rPr>
                <w:rFonts w:cs="Arial"/>
                <w:i/>
                <w:iCs/>
                <w:color w:val="auto"/>
                <w:sz w:val="20"/>
              </w:rPr>
              <w:t xml:space="preserve">workers </w:t>
            </w:r>
            <w:r w:rsidR="00002664">
              <w:rPr>
                <w:rFonts w:cs="Arial"/>
                <w:i/>
                <w:iCs/>
                <w:color w:val="auto"/>
                <w:sz w:val="20"/>
              </w:rPr>
              <w:t>indoors if customers are present</w:t>
            </w:r>
          </w:p>
          <w:p w14:paraId="3F96F8F6" w14:textId="2FD992DB" w:rsidR="002D713F" w:rsidRPr="00B77136" w:rsidRDefault="00002664" w:rsidP="00002664">
            <w:pPr>
              <w:pStyle w:val="BodyText"/>
              <w:spacing w:after="6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Face masks must be worn by customers indoors</w:t>
            </w:r>
            <w:r w:rsidR="00414459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</w:p>
        </w:tc>
      </w:tr>
      <w:tr w:rsidR="002633C8" w:rsidRPr="009D0A54" w14:paraId="30F6D01D" w14:textId="77777777" w:rsidTr="006D7C84">
        <w:trPr>
          <w:cantSplit/>
        </w:trPr>
        <w:tc>
          <w:tcPr>
            <w:tcW w:w="3495" w:type="dxa"/>
            <w:vAlign w:val="center"/>
          </w:tcPr>
          <w:p w14:paraId="1ADB8031" w14:textId="00DE2585" w:rsidR="002633C8" w:rsidRPr="00243CC9" w:rsidRDefault="002633C8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Provide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communication and/or guidance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on the correct use and disposal of face </w:t>
            </w:r>
            <w:r w:rsidR="008F2F0A">
              <w:rPr>
                <w:rFonts w:ascii="Nunito Sans" w:hAnsi="Nunito Sans"/>
                <w:b w:val="0"/>
                <w:bCs w:val="0"/>
                <w:color w:val="auto"/>
              </w:rPr>
              <w:t>masks</w:t>
            </w:r>
          </w:p>
        </w:tc>
        <w:tc>
          <w:tcPr>
            <w:tcW w:w="6776" w:type="dxa"/>
            <w:vAlign w:val="center"/>
          </w:tcPr>
          <w:p w14:paraId="71D1AA5E" w14:textId="77777777" w:rsidR="002633C8" w:rsidRPr="00B77136" w:rsidRDefault="002633C8" w:rsidP="004B51FF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 w:rsidRPr="00B77136">
              <w:rPr>
                <w:rFonts w:cs="Arial"/>
                <w:i/>
                <w:iCs/>
                <w:color w:val="auto"/>
                <w:sz w:val="20"/>
              </w:rPr>
              <w:t xml:space="preserve">Guidance provided to all members via direct email, Be Informed and webpage </w:t>
            </w:r>
            <w:hyperlink r:id="rId12" w:history="1">
              <w:r w:rsidRPr="00B77136">
                <w:rPr>
                  <w:rStyle w:val="Hyperlink"/>
                  <w:rFonts w:cs="Arial"/>
                  <w:i/>
                  <w:iCs/>
                  <w:color w:val="auto"/>
                  <w:sz w:val="20"/>
                </w:rPr>
                <w:t>https://scoutsvictoria.com.au/about-us/news/covid-19-update/</w:t>
              </w:r>
            </w:hyperlink>
          </w:p>
          <w:p w14:paraId="1381DECC" w14:textId="77777777" w:rsidR="002633C8" w:rsidRPr="00B77136" w:rsidRDefault="002633C8" w:rsidP="004B51FF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 w:rsidRPr="00B77136">
              <w:rPr>
                <w:rFonts w:cs="Arial"/>
                <w:i/>
                <w:iCs/>
                <w:color w:val="auto"/>
                <w:sz w:val="20"/>
              </w:rPr>
              <w:t>Members should review COVIDSafe Plan</w:t>
            </w:r>
          </w:p>
          <w:p w14:paraId="43B154B7" w14:textId="77777777" w:rsidR="002633C8" w:rsidRDefault="002633C8" w:rsidP="001A238B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7B4989">
              <w:rPr>
                <w:rFonts w:cs="Arial"/>
                <w:i/>
                <w:iCs/>
                <w:color w:val="auto"/>
                <w:sz w:val="20"/>
              </w:rPr>
              <w:t>Members can access government COVID-19 Training:</w:t>
            </w:r>
          </w:p>
          <w:p w14:paraId="3CD420B0" w14:textId="1E03229B" w:rsidR="001A238B" w:rsidRPr="008F2F0A" w:rsidRDefault="00167774" w:rsidP="00490724">
            <w:pPr>
              <w:pStyle w:val="BodyText"/>
              <w:numPr>
                <w:ilvl w:val="0"/>
                <w:numId w:val="12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hyperlink r:id="rId13" w:history="1">
              <w:r w:rsidR="001A238B" w:rsidRPr="008F2F0A">
                <w:rPr>
                  <w:rStyle w:val="Hyperlink"/>
                  <w:rFonts w:cs="Arial"/>
                  <w:i/>
                  <w:iCs/>
                  <w:sz w:val="20"/>
                </w:rPr>
                <w:t xml:space="preserve">How to safely wear a face </w:t>
              </w:r>
              <w:r w:rsidR="008F2F0A" w:rsidRPr="008F2F0A">
                <w:rPr>
                  <w:rStyle w:val="Hyperlink"/>
                  <w:rFonts w:cs="Arial"/>
                  <w:i/>
                  <w:iCs/>
                  <w:sz w:val="20"/>
                </w:rPr>
                <w:t>mask</w:t>
              </w:r>
            </w:hyperlink>
          </w:p>
        </w:tc>
      </w:tr>
    </w:tbl>
    <w:p w14:paraId="1166C904" w14:textId="269EFC0F" w:rsidR="00780D41" w:rsidRPr="00780D41" w:rsidRDefault="00D6767E" w:rsidP="000B7FC3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Practice good h</w:t>
      </w:r>
      <w:r w:rsidR="00780D4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ygiene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254271" w:rsidRPr="009D0A54" w14:paraId="3AF50633" w14:textId="77777777" w:rsidTr="001C469C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6A1636E3" w14:textId="04AF7C34" w:rsidR="00FE2779" w:rsidRPr="00243CC9" w:rsidRDefault="00FE2779" w:rsidP="0011037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Provide </w:t>
            </w:r>
            <w:r w:rsidR="00D76E20">
              <w:rPr>
                <w:rFonts w:ascii="Nunito Sans" w:hAnsi="Nunito Sans"/>
                <w:b w:val="0"/>
                <w:bCs w:val="0"/>
                <w:color w:val="auto"/>
              </w:rPr>
              <w:t>hand cleaning facilities</w:t>
            </w:r>
            <w:r w:rsidR="002E2C40"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>and ensure adequate supplies are available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019DFAEB" w14:textId="74606975" w:rsidR="001514B3" w:rsidRDefault="001514B3" w:rsidP="004B51FF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 w:rsidRPr="009D0A54">
              <w:rPr>
                <w:rFonts w:cs="Arial"/>
                <w:i/>
                <w:iCs/>
                <w:color w:val="auto"/>
                <w:sz w:val="20"/>
              </w:rPr>
              <w:t xml:space="preserve">Hand washing facilities and/or hand sanitiser to be available </w:t>
            </w:r>
            <w:r w:rsidR="005E6E1D">
              <w:rPr>
                <w:rFonts w:cs="Arial"/>
                <w:i/>
                <w:iCs/>
                <w:color w:val="auto"/>
                <w:sz w:val="20"/>
              </w:rPr>
              <w:t xml:space="preserve">for </w:t>
            </w:r>
            <w:r w:rsidR="00B11A53">
              <w:rPr>
                <w:rFonts w:cs="Arial"/>
                <w:i/>
                <w:iCs/>
                <w:color w:val="auto"/>
                <w:sz w:val="20"/>
              </w:rPr>
              <w:t>workers</w:t>
            </w:r>
            <w:r w:rsidR="00887463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  <w:p w14:paraId="76654D1A" w14:textId="5FB1FBA0" w:rsidR="00E058CF" w:rsidRPr="00496735" w:rsidRDefault="00496735" w:rsidP="004B51FF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 w:rsidRPr="00496735">
              <w:rPr>
                <w:rFonts w:cs="Arial"/>
                <w:i/>
                <w:iCs/>
                <w:color w:val="auto"/>
                <w:sz w:val="20"/>
              </w:rPr>
              <w:t>Hand sanitiser</w:t>
            </w:r>
            <w:r w:rsidR="009402A6">
              <w:rPr>
                <w:rFonts w:cs="Arial"/>
                <w:i/>
                <w:iCs/>
                <w:color w:val="auto"/>
                <w:sz w:val="20"/>
              </w:rPr>
              <w:t xml:space="preserve"> to be available for customers.</w:t>
            </w:r>
          </w:p>
          <w:p w14:paraId="34BC682B" w14:textId="0F65D1F3" w:rsidR="00BB28AF" w:rsidRPr="002E56FD" w:rsidRDefault="00BB28AF" w:rsidP="00916F10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1514B3">
              <w:rPr>
                <w:rFonts w:cs="Arial"/>
                <w:i/>
                <w:iCs/>
                <w:color w:val="auto"/>
                <w:sz w:val="20"/>
              </w:rPr>
              <w:t xml:space="preserve">Ensure sufficient </w:t>
            </w:r>
            <w:r w:rsidR="00930A0F" w:rsidRPr="001514B3">
              <w:rPr>
                <w:rFonts w:cs="Arial"/>
                <w:i/>
                <w:iCs/>
                <w:color w:val="auto"/>
                <w:sz w:val="20"/>
              </w:rPr>
              <w:t xml:space="preserve">soap and hand sanitiser is available for </w:t>
            </w:r>
            <w:r w:rsidR="00E058CF">
              <w:rPr>
                <w:rFonts w:cs="Arial"/>
                <w:i/>
                <w:iCs/>
                <w:color w:val="auto"/>
                <w:sz w:val="20"/>
              </w:rPr>
              <w:t>volunteers and customers</w:t>
            </w:r>
            <w:r w:rsidR="001514B3" w:rsidRPr="001514B3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</w:tc>
      </w:tr>
      <w:tr w:rsidR="008D127B" w:rsidRPr="009D0A54" w14:paraId="31E65CB8" w14:textId="77777777" w:rsidTr="001C469C">
        <w:trPr>
          <w:cantSplit/>
        </w:trPr>
        <w:tc>
          <w:tcPr>
            <w:tcW w:w="3495" w:type="dxa"/>
            <w:vAlign w:val="center"/>
          </w:tcPr>
          <w:p w14:paraId="12BD5CA6" w14:textId="1A863D82" w:rsidR="008D127B" w:rsidRPr="009F3B84" w:rsidRDefault="00FE1618" w:rsidP="0011037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F3B84">
              <w:rPr>
                <w:rFonts w:ascii="Nunito Sans" w:hAnsi="Nunito Sans"/>
                <w:b w:val="0"/>
                <w:bCs w:val="0"/>
                <w:color w:val="auto"/>
              </w:rPr>
              <w:t>Manage use of</w:t>
            </w:r>
            <w:r w:rsidR="00C04B0E" w:rsidRPr="009F3B84">
              <w:rPr>
                <w:rFonts w:ascii="Nunito Sans" w:hAnsi="Nunito Sans"/>
                <w:b w:val="0"/>
                <w:bCs w:val="0"/>
                <w:color w:val="auto"/>
              </w:rPr>
              <w:t xml:space="preserve"> high-touch communal items</w:t>
            </w:r>
            <w:r w:rsidR="006A04EB" w:rsidRPr="009F3B84"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</w:p>
        </w:tc>
        <w:tc>
          <w:tcPr>
            <w:tcW w:w="6776" w:type="dxa"/>
            <w:vAlign w:val="center"/>
          </w:tcPr>
          <w:p w14:paraId="0597F6DE" w14:textId="5358AB95" w:rsidR="00332D93" w:rsidRPr="009F3B84" w:rsidRDefault="007E580B" w:rsidP="004B51FF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9F3B84">
              <w:rPr>
                <w:rFonts w:cs="Arial"/>
                <w:i/>
                <w:iCs/>
                <w:color w:val="auto"/>
                <w:sz w:val="20"/>
              </w:rPr>
              <w:t xml:space="preserve">Provide facilities for cashless payment to avoid </w:t>
            </w:r>
            <w:r w:rsidR="009F3B84" w:rsidRPr="009F3B84">
              <w:rPr>
                <w:rFonts w:cs="Arial"/>
                <w:i/>
                <w:iCs/>
                <w:color w:val="auto"/>
                <w:sz w:val="20"/>
              </w:rPr>
              <w:t>handling cash.</w:t>
            </w:r>
          </w:p>
        </w:tc>
      </w:tr>
      <w:tr w:rsidR="00FE1618" w:rsidRPr="009D0A54" w14:paraId="3D03444F" w14:textId="77777777" w:rsidTr="001C469C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74E7EE66" w14:textId="49D35A10" w:rsidR="00FE1618" w:rsidRPr="00243CC9" w:rsidRDefault="00FE1618" w:rsidP="005E1D1A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Undertake cleaning </w:t>
            </w:r>
            <w:r w:rsidR="008B6066">
              <w:rPr>
                <w:rFonts w:ascii="Nunito Sans" w:hAnsi="Nunito Sans"/>
                <w:b w:val="0"/>
                <w:bCs w:val="0"/>
                <w:color w:val="auto"/>
              </w:rPr>
              <w:t>between usage and ensure high touch surfaces ar</w:t>
            </w:r>
            <w:r w:rsidR="007140E9">
              <w:rPr>
                <w:rFonts w:ascii="Nunito Sans" w:hAnsi="Nunito Sans"/>
                <w:b w:val="0"/>
                <w:bCs w:val="0"/>
                <w:color w:val="auto"/>
              </w:rPr>
              <w:t>e cleaned and disinfected regularly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5BAEA63B" w14:textId="01A33C5D" w:rsidR="00643E92" w:rsidRDefault="00643E92" w:rsidP="00643E92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 w:rsidRPr="009D0A54">
              <w:rPr>
                <w:rFonts w:cs="Arial"/>
                <w:i/>
                <w:iCs/>
                <w:color w:val="auto"/>
                <w:sz w:val="20"/>
              </w:rPr>
              <w:t>Clean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and disinfect </w:t>
            </w:r>
            <w:r w:rsidRPr="009D0A54">
              <w:rPr>
                <w:rFonts w:cs="Arial"/>
                <w:i/>
                <w:iCs/>
                <w:color w:val="auto"/>
                <w:sz w:val="20"/>
              </w:rPr>
              <w:t xml:space="preserve">equipment and frequently touched surfaces </w:t>
            </w:r>
            <w:r>
              <w:rPr>
                <w:rFonts w:cs="Arial"/>
                <w:i/>
                <w:iCs/>
                <w:color w:val="auto"/>
                <w:sz w:val="20"/>
              </w:rPr>
              <w:t>at the beginning and end of the day</w:t>
            </w:r>
            <w:r w:rsidR="00516734">
              <w:rPr>
                <w:rFonts w:cs="Arial"/>
                <w:i/>
                <w:iCs/>
                <w:color w:val="auto"/>
                <w:sz w:val="20"/>
              </w:rPr>
              <w:t xml:space="preserve"> and at regular intervals throughout the day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</w:p>
          <w:p w14:paraId="21CE2B48" w14:textId="562BFD40" w:rsidR="00AD5989" w:rsidRDefault="00AD5989" w:rsidP="00643E92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 w:rsidRPr="007140E9">
              <w:rPr>
                <w:rFonts w:cs="Arial"/>
                <w:i/>
                <w:iCs/>
                <w:color w:val="auto"/>
                <w:sz w:val="20"/>
              </w:rPr>
              <w:t>Cleaning of equipment before and after use</w:t>
            </w:r>
          </w:p>
          <w:p w14:paraId="3591A34B" w14:textId="076723DA" w:rsidR="00C52FDD" w:rsidRPr="004D7C04" w:rsidRDefault="00167774" w:rsidP="004B51FF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hyperlink r:id="rId14" w:history="1">
              <w:r w:rsidR="004D7C04" w:rsidRPr="004D7C04">
                <w:rPr>
                  <w:rStyle w:val="Hyperlink"/>
                  <w:rFonts w:eastAsia="MS Gothic"/>
                  <w:sz w:val="20"/>
                  <w:szCs w:val="18"/>
                </w:rPr>
                <w:t>Cleaning | Scouts Victoria | Australia</w:t>
              </w:r>
            </w:hyperlink>
          </w:p>
          <w:p w14:paraId="7D5F3880" w14:textId="77777777" w:rsidR="00AD5989" w:rsidRDefault="00AD5989" w:rsidP="00AD5989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F</w:t>
            </w:r>
            <w:r w:rsidRPr="007140E9">
              <w:rPr>
                <w:rFonts w:cs="Arial"/>
                <w:i/>
                <w:iCs/>
                <w:color w:val="auto"/>
                <w:sz w:val="20"/>
              </w:rPr>
              <w:t>requently touched surfaces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must be cleaned between each group</w:t>
            </w:r>
          </w:p>
          <w:p w14:paraId="00B1B898" w14:textId="4907946A" w:rsidR="00DA07AA" w:rsidRPr="002E56FD" w:rsidRDefault="00AD5989" w:rsidP="00AD5989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Refer to </w:t>
            </w:r>
            <w:hyperlink r:id="rId15" w:history="1">
              <w:r w:rsidRPr="002D6056">
                <w:rPr>
                  <w:rStyle w:val="Hyperlink"/>
                  <w:rFonts w:cs="Arial"/>
                  <w:i/>
                  <w:iCs/>
                  <w:sz w:val="20"/>
                </w:rPr>
                <w:t>Safe Work Australia guide to cleaning</w:t>
              </w:r>
            </w:hyperlink>
            <w:r>
              <w:rPr>
                <w:rFonts w:cs="Arial"/>
                <w:i/>
                <w:iCs/>
                <w:color w:val="auto"/>
                <w:sz w:val="20"/>
              </w:rPr>
              <w:t xml:space="preserve"> and </w:t>
            </w:r>
            <w:hyperlink r:id="rId16" w:history="1">
              <w:r w:rsidRPr="002D6056">
                <w:rPr>
                  <w:rStyle w:val="Hyperlink"/>
                  <w:rFonts w:cs="Arial"/>
                  <w:i/>
                  <w:iCs/>
                  <w:sz w:val="20"/>
                </w:rPr>
                <w:t>Supplementary information</w:t>
              </w:r>
            </w:hyperlink>
          </w:p>
        </w:tc>
      </w:tr>
      <w:tr w:rsidR="007140E9" w:rsidRPr="009D0A54" w14:paraId="5A3C2F54" w14:textId="77777777" w:rsidTr="001C469C">
        <w:trPr>
          <w:cantSplit/>
        </w:trPr>
        <w:tc>
          <w:tcPr>
            <w:tcW w:w="3495" w:type="dxa"/>
            <w:vAlign w:val="center"/>
          </w:tcPr>
          <w:p w14:paraId="41BE556D" w14:textId="3BADC1EC" w:rsidR="007140E9" w:rsidRDefault="007140E9" w:rsidP="005E1D1A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7140E9">
              <w:rPr>
                <w:rFonts w:ascii="Nunito Sans" w:hAnsi="Nunito Sans"/>
                <w:b w:val="0"/>
                <w:bCs w:val="0"/>
                <w:color w:val="auto"/>
              </w:rPr>
              <w:t>Ensure adequate supplies of cleaning products, including detergent and disinfectant.</w:t>
            </w:r>
          </w:p>
        </w:tc>
        <w:tc>
          <w:tcPr>
            <w:tcW w:w="6776" w:type="dxa"/>
            <w:vAlign w:val="center"/>
          </w:tcPr>
          <w:p w14:paraId="3DE02019" w14:textId="0B039E44" w:rsidR="007140E9" w:rsidRPr="002E56FD" w:rsidRDefault="00D42A1A" w:rsidP="004B51FF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Sufficient c</w:t>
            </w:r>
            <w:r w:rsidRPr="007140E9">
              <w:rPr>
                <w:rFonts w:cs="Arial"/>
                <w:i/>
                <w:iCs/>
                <w:color w:val="auto"/>
                <w:sz w:val="20"/>
              </w:rPr>
              <w:t>leaning products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must be available for use by groups after each section meeting</w:t>
            </w:r>
          </w:p>
        </w:tc>
      </w:tr>
      <w:tr w:rsidR="00BA095C" w:rsidRPr="009D0A54" w14:paraId="2EE8EC66" w14:textId="77777777" w:rsidTr="006D7C84">
        <w:trPr>
          <w:cantSplit/>
        </w:trPr>
        <w:tc>
          <w:tcPr>
            <w:tcW w:w="3495" w:type="dxa"/>
            <w:vAlign w:val="center"/>
          </w:tcPr>
          <w:p w14:paraId="49533743" w14:textId="2B97E868" w:rsidR="00BA095C" w:rsidRPr="00467E74" w:rsidRDefault="00BA095C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467E74">
              <w:rPr>
                <w:rFonts w:ascii="Nunito Sans" w:hAnsi="Nunito Sans"/>
                <w:b w:val="0"/>
                <w:bCs w:val="0"/>
                <w:color w:val="auto"/>
              </w:rPr>
              <w:t>Provide communication and/or guidance on good hygiene practices and slowing the spread of coronavirus (COVID-19).</w:t>
            </w:r>
          </w:p>
        </w:tc>
        <w:tc>
          <w:tcPr>
            <w:tcW w:w="6776" w:type="dxa"/>
            <w:vAlign w:val="center"/>
          </w:tcPr>
          <w:p w14:paraId="187BD19F" w14:textId="77777777" w:rsidR="00BA095C" w:rsidRPr="00950FB0" w:rsidRDefault="00BA095C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 xml:space="preserve">Guidance provided to all members via direct email, Be Informed and webpage </w:t>
            </w:r>
            <w:hyperlink r:id="rId17" w:history="1">
              <w:r w:rsidRPr="00950FB0">
                <w:rPr>
                  <w:rStyle w:val="Hyperlink"/>
                  <w:rFonts w:cs="Arial"/>
                  <w:i/>
                  <w:iCs/>
                  <w:color w:val="auto"/>
                  <w:sz w:val="20"/>
                </w:rPr>
                <w:t>https://scoutsvictoria.com.au/about-us/news/covid-19-update/</w:t>
              </w:r>
            </w:hyperlink>
          </w:p>
          <w:p w14:paraId="612570CA" w14:textId="77777777" w:rsidR="00BA095C" w:rsidRPr="00950FB0" w:rsidRDefault="00BA095C" w:rsidP="006D7C84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>Members should review COVIDSafe Plan</w:t>
            </w:r>
          </w:p>
          <w:p w14:paraId="283FE5E3" w14:textId="77777777" w:rsidR="00BA095C" w:rsidRDefault="00BA095C" w:rsidP="00950FB0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>Members can access government COVID-19 Training:</w:t>
            </w:r>
          </w:p>
          <w:p w14:paraId="1148BF8B" w14:textId="36630D6E" w:rsidR="00950FB0" w:rsidRPr="00950FB0" w:rsidRDefault="00167774" w:rsidP="00490724">
            <w:pPr>
              <w:pStyle w:val="BodyText"/>
              <w:numPr>
                <w:ilvl w:val="0"/>
                <w:numId w:val="11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hyperlink r:id="rId18" w:history="1">
              <w:r w:rsidR="00950FB0" w:rsidRPr="00950FB0">
                <w:rPr>
                  <w:rStyle w:val="Hyperlink"/>
                  <w:rFonts w:cs="Arial"/>
                  <w:i/>
                  <w:iCs/>
                  <w:sz w:val="20"/>
                </w:rPr>
                <w:t>Infection control training</w:t>
              </w:r>
            </w:hyperlink>
          </w:p>
        </w:tc>
      </w:tr>
    </w:tbl>
    <w:p w14:paraId="03B77888" w14:textId="291624AD" w:rsidR="00973B1E" w:rsidRDefault="00973B1E">
      <w:pPr>
        <w:rPr>
          <w:rFonts w:ascii="Nunito Sans" w:hAnsi="Nunito Sans"/>
        </w:rPr>
      </w:pPr>
    </w:p>
    <w:p w14:paraId="2CD56EB1" w14:textId="477BE2E9" w:rsidR="00D9508C" w:rsidRPr="00780D41" w:rsidRDefault="00A575DB" w:rsidP="00D9508C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K</w:t>
      </w:r>
      <w:r w:rsidR="00D9508C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eep</w:t>
      </w: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 xml:space="preserve"> records and act quickly if workers become ill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D9508C" w:rsidRPr="009D0A54" w14:paraId="12F7B9F0" w14:textId="77777777" w:rsidTr="002C2B50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43613" w14:textId="0CBF1DA3" w:rsidR="00D9508C" w:rsidRPr="00243CC9" w:rsidRDefault="00EE68CF" w:rsidP="00FE38FF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EE68CF">
              <w:rPr>
                <w:rFonts w:ascii="Nunito Sans" w:hAnsi="Nunito Sans"/>
                <w:b w:val="0"/>
                <w:bCs w:val="0"/>
                <w:color w:val="auto"/>
              </w:rPr>
              <w:t>You must support workers to get tested and stay home even if they only have mild symptoms.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B2C1A" w14:textId="1792F3BE" w:rsidR="00247E96" w:rsidRPr="00124A63" w:rsidRDefault="00A051C2" w:rsidP="00FE38FF">
            <w:pPr>
              <w:pStyle w:val="BodyText"/>
              <w:spacing w:before="0" w:after="0" w:line="240" w:lineRule="auto"/>
              <w:rPr>
                <w:rFonts w:cs="Arial"/>
                <w:i/>
                <w:iCs/>
                <w:sz w:val="20"/>
              </w:rPr>
            </w:pPr>
            <w:r w:rsidRPr="00247E96">
              <w:rPr>
                <w:rFonts w:cs="Arial"/>
                <w:i/>
                <w:iCs/>
                <w:color w:val="auto"/>
                <w:sz w:val="20"/>
              </w:rPr>
              <w:t>A</w:t>
            </w:r>
            <w:r w:rsidRPr="00247E96">
              <w:rPr>
                <w:rFonts w:cs="Arial"/>
                <w:i/>
                <w:iCs/>
                <w:sz w:val="20"/>
              </w:rPr>
              <w:t xml:space="preserve">s per Scouts Victoria directions, </w:t>
            </w:r>
            <w:r w:rsidR="00247E96" w:rsidRPr="00247E96">
              <w:rPr>
                <w:rFonts w:cs="Arial"/>
                <w:i/>
                <w:iCs/>
                <w:sz w:val="20"/>
              </w:rPr>
              <w:t>volunteers</w:t>
            </w:r>
            <w:r w:rsidR="001E67B1" w:rsidRPr="00247E96">
              <w:rPr>
                <w:rFonts w:cs="Arial"/>
                <w:i/>
                <w:iCs/>
                <w:sz w:val="20"/>
              </w:rPr>
              <w:t xml:space="preserve"> should stay at home and get tested if they have any symptoms</w:t>
            </w:r>
          </w:p>
        </w:tc>
      </w:tr>
      <w:tr w:rsidR="002C2B50" w:rsidRPr="009D0A54" w14:paraId="71C01E6C" w14:textId="77777777" w:rsidTr="002C2B50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387C91C8" w14:textId="77777777" w:rsidR="002C2B50" w:rsidRPr="00243CC9" w:rsidRDefault="002C2B50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lastRenderedPageBreak/>
              <w:t>R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 xml:space="preserve">ecord the attendance of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leaders, youth members, parents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>, visitors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, etc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 xml:space="preserve">. This information will assist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organisations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 xml:space="preserve"> to identify close contacts.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68568559" w14:textId="77777777" w:rsidR="005C58EF" w:rsidRDefault="005D46E4" w:rsidP="00876352">
            <w:pPr>
              <w:pStyle w:val="BodyText"/>
              <w:spacing w:before="0" w:line="240" w:lineRule="auto"/>
              <w:ind w:right="-46"/>
              <w:rPr>
                <w:rFonts w:cs="Arial"/>
                <w:i/>
                <w:iCs/>
                <w:color w:val="auto"/>
                <w:sz w:val="20"/>
              </w:rPr>
            </w:pPr>
            <w:r w:rsidRPr="005D46E4">
              <w:rPr>
                <w:rFonts w:cs="Arial"/>
                <w:i/>
                <w:iCs/>
                <w:color w:val="auto"/>
                <w:sz w:val="20"/>
              </w:rPr>
              <w:t>The Victorian Government QR Code Service must be used for Leaders, parents, helpers, visitors.</w:t>
            </w:r>
          </w:p>
          <w:p w14:paraId="07726814" w14:textId="0FAB0C0C" w:rsidR="00952AB2" w:rsidRDefault="009134B4" w:rsidP="00876352">
            <w:pPr>
              <w:pStyle w:val="BodyText"/>
              <w:spacing w:before="0" w:line="240" w:lineRule="auto"/>
              <w:ind w:right="-46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Maintain an attendance </w:t>
            </w:r>
            <w:r w:rsidR="00E4133C">
              <w:rPr>
                <w:rFonts w:cs="Arial"/>
                <w:i/>
                <w:iCs/>
                <w:color w:val="auto"/>
                <w:sz w:val="20"/>
              </w:rPr>
              <w:t>log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E4133C">
              <w:rPr>
                <w:rFonts w:cs="Arial"/>
                <w:i/>
                <w:iCs/>
                <w:color w:val="auto"/>
                <w:sz w:val="20"/>
              </w:rPr>
              <w:t xml:space="preserve">of </w:t>
            </w:r>
            <w:r w:rsidR="00E4133C" w:rsidRPr="005D46E4">
              <w:rPr>
                <w:rFonts w:cs="Arial"/>
                <w:i/>
                <w:iCs/>
                <w:color w:val="auto"/>
                <w:sz w:val="20"/>
              </w:rPr>
              <w:t>Leaders, parents, helpers, visitors</w:t>
            </w:r>
            <w:r w:rsidR="00E4133C">
              <w:rPr>
                <w:rFonts w:cs="Arial"/>
                <w:i/>
                <w:iCs/>
                <w:color w:val="auto"/>
                <w:sz w:val="20"/>
              </w:rPr>
              <w:t>, including times in attendance.</w:t>
            </w:r>
          </w:p>
          <w:p w14:paraId="1D055CA6" w14:textId="248871F4" w:rsidR="005D46E4" w:rsidRPr="004E60BE" w:rsidRDefault="008F4D93" w:rsidP="00876352">
            <w:pPr>
              <w:pStyle w:val="BodyText"/>
              <w:spacing w:before="0" w:line="240" w:lineRule="auto"/>
              <w:ind w:right="-46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Customers must use the </w:t>
            </w:r>
            <w:r w:rsidRPr="005D46E4">
              <w:rPr>
                <w:rFonts w:cs="Arial"/>
                <w:i/>
                <w:iCs/>
                <w:color w:val="auto"/>
                <w:sz w:val="20"/>
              </w:rPr>
              <w:t xml:space="preserve">Victorian Government QR Code </w:t>
            </w:r>
            <w:r w:rsidR="00876352">
              <w:rPr>
                <w:rFonts w:cs="Arial"/>
                <w:i/>
                <w:iCs/>
                <w:color w:val="auto"/>
                <w:sz w:val="20"/>
              </w:rPr>
              <w:t>check-in s</w:t>
            </w:r>
            <w:r w:rsidRPr="005D46E4">
              <w:rPr>
                <w:rFonts w:cs="Arial"/>
                <w:i/>
                <w:iCs/>
                <w:color w:val="auto"/>
                <w:sz w:val="20"/>
              </w:rPr>
              <w:t>ervice</w:t>
            </w:r>
            <w:r w:rsidR="00387B5F">
              <w:rPr>
                <w:rFonts w:cs="Arial"/>
                <w:i/>
                <w:iCs/>
                <w:color w:val="auto"/>
                <w:sz w:val="20"/>
              </w:rPr>
              <w:t xml:space="preserve"> if they enter the </w:t>
            </w:r>
            <w:r w:rsidR="00101E21">
              <w:rPr>
                <w:rFonts w:cs="Arial"/>
                <w:i/>
                <w:iCs/>
                <w:color w:val="auto"/>
                <w:sz w:val="20"/>
              </w:rPr>
              <w:t>Scout premises, including outdoor areas that are specifically used for Xmas tree sales.</w:t>
            </w:r>
          </w:p>
        </w:tc>
      </w:tr>
      <w:tr w:rsidR="00A575DB" w:rsidRPr="009D0A54" w14:paraId="1E068DE4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37B7" w14:textId="77777777" w:rsidR="00A575DB" w:rsidRPr="00243CC9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H</w:t>
            </w:r>
            <w:r w:rsidRPr="00F72A08">
              <w:rPr>
                <w:rFonts w:ascii="Nunito Sans" w:hAnsi="Nunito Sans"/>
                <w:b w:val="0"/>
                <w:bCs w:val="0"/>
                <w:color w:val="auto"/>
              </w:rPr>
              <w:t>ow you will manage a suspected or confirmed case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24391" w14:textId="63860534" w:rsidR="00A575DB" w:rsidRPr="003C1C10" w:rsidRDefault="00A575DB" w:rsidP="004B51FF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If somebody becomes unwell at </w:t>
            </w:r>
            <w:r w:rsidR="00502440">
              <w:rPr>
                <w:rFonts w:cs="Arial"/>
                <w:i/>
                <w:iCs/>
                <w:color w:val="auto"/>
                <w:sz w:val="20"/>
              </w:rPr>
              <w:t xml:space="preserve">a </w:t>
            </w:r>
            <w:r w:rsidR="003C1C10" w:rsidRPr="003C1C10">
              <w:rPr>
                <w:rFonts w:cs="Arial"/>
                <w:i/>
                <w:iCs/>
                <w:color w:val="auto"/>
                <w:sz w:val="20"/>
              </w:rPr>
              <w:t>Scout</w:t>
            </w:r>
            <w:r w:rsidR="00502440">
              <w:rPr>
                <w:rFonts w:cs="Arial"/>
                <w:i/>
                <w:iCs/>
                <w:color w:val="auto"/>
                <w:sz w:val="20"/>
              </w:rPr>
              <w:t>ing activity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, they will need to return home.</w:t>
            </w:r>
          </w:p>
          <w:p w14:paraId="4246F495" w14:textId="77777777" w:rsidR="00A575DB" w:rsidRPr="003C1C10" w:rsidRDefault="00A575DB" w:rsidP="004B51FF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If they show signs of COVID-19 symptoms, especially fever:</w:t>
            </w:r>
          </w:p>
          <w:p w14:paraId="3721C8FA" w14:textId="342F8DE4" w:rsidR="00A575DB" w:rsidRPr="003C1C10" w:rsidRDefault="00A575DB" w:rsidP="00490724">
            <w:pPr>
              <w:pStyle w:val="BodyText"/>
              <w:numPr>
                <w:ilvl w:val="0"/>
                <w:numId w:val="10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Isolate them from </w:t>
            </w:r>
            <w:r w:rsidR="00CE6461">
              <w:rPr>
                <w:rFonts w:cs="Arial"/>
                <w:i/>
                <w:iCs/>
                <w:color w:val="auto"/>
                <w:sz w:val="20"/>
              </w:rPr>
              <w:t>others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 until they are able to return home</w:t>
            </w:r>
          </w:p>
          <w:p w14:paraId="2627F849" w14:textId="77777777" w:rsidR="00A575DB" w:rsidRPr="003C1C10" w:rsidRDefault="00A575DB" w:rsidP="00490724">
            <w:pPr>
              <w:pStyle w:val="BodyText"/>
              <w:numPr>
                <w:ilvl w:val="0"/>
                <w:numId w:val="10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Advise the participant to self-isolate and be tested for COVID-19</w:t>
            </w:r>
          </w:p>
          <w:p w14:paraId="666CDDB6" w14:textId="77777777" w:rsidR="00A575DB" w:rsidRPr="003C1C10" w:rsidRDefault="00A575DB" w:rsidP="00490724">
            <w:pPr>
              <w:pStyle w:val="BodyText"/>
              <w:numPr>
                <w:ilvl w:val="0"/>
                <w:numId w:val="10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Call 000 if the condition becomes serious, such as difficulty in breathing</w:t>
            </w:r>
          </w:p>
          <w:p w14:paraId="79827D1C" w14:textId="23ED02E6" w:rsidR="00A575DB" w:rsidRPr="002E56FD" w:rsidRDefault="00A575DB" w:rsidP="006D7C8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Explain to them that they should call the COVID-19 hotline 1800</w:t>
            </w:r>
            <w:r w:rsidR="00C90159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675</w:t>
            </w:r>
            <w:r w:rsidR="00C90159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398 or contact their GP. If their symptoms include fever, the Leader in Charge should contact the Scouts Victoria Emergency Line on 03</w:t>
            </w:r>
            <w:r w:rsidR="00C90159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8543</w:t>
            </w:r>
            <w:r w:rsidR="00C90159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9877.</w:t>
            </w:r>
          </w:p>
        </w:tc>
      </w:tr>
      <w:tr w:rsidR="00614C05" w:rsidRPr="009D0A54" w14:paraId="7CD891E8" w14:textId="77777777" w:rsidTr="00F447D2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F9F8" w14:textId="77777777" w:rsidR="00614C05" w:rsidRPr="00C70B11" w:rsidRDefault="00614C05" w:rsidP="00F447D2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 xml:space="preserve">Extra care is required during isolation if the unwell </w:t>
            </w:r>
            <w:r>
              <w:rPr>
                <w:rFonts w:cs="Arial"/>
                <w:i/>
                <w:iCs/>
                <w:color w:val="auto"/>
                <w:sz w:val="20"/>
              </w:rPr>
              <w:t>person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 xml:space="preserve"> is a youth.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7F73" w14:textId="77777777" w:rsidR="00614C05" w:rsidRPr="008E6C76" w:rsidRDefault="00614C05" w:rsidP="00F447D2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>It is important to keep the youth relaxed, and not arouse concern in others.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Calmly ask them to follow you away from the space where the main activity is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occurring.</w:t>
            </w:r>
          </w:p>
          <w:p w14:paraId="2D584F3F" w14:textId="77777777" w:rsidR="00614C05" w:rsidRDefault="00614C05" w:rsidP="00F447D2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>The youth should remain 2m away from others and wait in a separate area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away from others for their parent to collect them. Try to be in-sight of other adults at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this time.</w:t>
            </w:r>
          </w:p>
          <w:p w14:paraId="2FE4F004" w14:textId="77777777" w:rsidR="00614C05" w:rsidRPr="00BF1FDB" w:rsidRDefault="00614C05" w:rsidP="00F447D2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>Leaders need to reassure and support the youth. They should not feel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forgotten or criticised by others.</w:t>
            </w:r>
          </w:p>
        </w:tc>
      </w:tr>
      <w:tr w:rsidR="00A575DB" w:rsidRPr="009D0A54" w14:paraId="30B6B2F5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E1AE6" w14:textId="77777777" w:rsidR="00A575DB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BF1FDB">
              <w:rPr>
                <w:rFonts w:ascii="Nunito Sans" w:hAnsi="Nunito Sans"/>
                <w:b w:val="0"/>
                <w:bCs w:val="0"/>
                <w:color w:val="auto"/>
              </w:rPr>
              <w:t xml:space="preserve">Prepare to notify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BF1FDB">
              <w:rPr>
                <w:rFonts w:ascii="Nunito Sans" w:hAnsi="Nunito Sans"/>
                <w:b w:val="0"/>
                <w:bCs w:val="0"/>
                <w:color w:val="auto"/>
              </w:rPr>
              <w:t xml:space="preserve"> and visitors (including close contacts)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B2F35" w14:textId="6E51B5C9" w:rsidR="00837C45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 xml:space="preserve">The detection of a positive COVID-19 case at a Scouting activity will result in a standard public health response, </w:t>
            </w:r>
            <w:r w:rsidR="00AE6CBF">
              <w:rPr>
                <w:rFonts w:cs="Arial"/>
                <w:i/>
                <w:iCs/>
                <w:color w:val="auto"/>
                <w:sz w:val="20"/>
              </w:rPr>
              <w:t>which would require contacts to get tested and isolate until receiving a negative result</w:t>
            </w:r>
            <w:r w:rsidRPr="00502440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  <w:p w14:paraId="0CDAD6CE" w14:textId="68799F8E" w:rsidR="00A575DB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>It is likely that the Group will be made aware of a potential close contact through being informed directly by the affected person (or their parent).</w:t>
            </w:r>
          </w:p>
          <w:p w14:paraId="05BC7E39" w14:textId="77777777" w:rsidR="007B393B" w:rsidRPr="00502440" w:rsidRDefault="007B393B" w:rsidP="00490724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Compile an</w:t>
            </w:r>
            <w:r w:rsidRPr="00502440">
              <w:rPr>
                <w:rFonts w:cs="Arial"/>
                <w:i/>
                <w:iCs/>
                <w:color w:val="auto"/>
                <w:sz w:val="20"/>
              </w:rPr>
              <w:t xml:space="preserve"> attendance record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of Leaders, youth, helpers, parents etc who have helped out and times they were in attendance</w:t>
            </w:r>
          </w:p>
          <w:p w14:paraId="17560B95" w14:textId="77777777" w:rsidR="00E4133C" w:rsidRDefault="00E4133C" w:rsidP="00490724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Email Scouts Victoria on </w:t>
            </w:r>
            <w:hyperlink r:id="rId19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coronavirus@scoutsvictoria.com.au</w:t>
              </w:r>
            </w:hyperlink>
          </w:p>
          <w:p w14:paraId="5E48366D" w14:textId="77777777" w:rsidR="007B393B" w:rsidRPr="00502440" w:rsidRDefault="007B393B" w:rsidP="00490724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 xml:space="preserve">Notify the property owner (e.g. local council, Parks Victoria, etc) </w:t>
            </w:r>
          </w:p>
          <w:p w14:paraId="36DA6263" w14:textId="77777777" w:rsidR="00E4133C" w:rsidRDefault="00E4133C" w:rsidP="00490724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Call the Scouts Victoria Emergency Line on 03 8543 9877 if you require support</w:t>
            </w:r>
          </w:p>
          <w:p w14:paraId="79DA1772" w14:textId="77777777" w:rsidR="00E4133C" w:rsidRDefault="00E4133C" w:rsidP="00490724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Refer to </w:t>
            </w:r>
            <w:hyperlink r:id="rId20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Managing Positive Cases and Close Contacts</w:t>
              </w:r>
            </w:hyperlink>
            <w:r>
              <w:rPr>
                <w:rFonts w:cs="Arial"/>
                <w:i/>
                <w:iCs/>
                <w:color w:val="auto"/>
                <w:sz w:val="20"/>
              </w:rPr>
              <w:t xml:space="preserve"> for advice on notifying other attendees</w:t>
            </w:r>
          </w:p>
          <w:p w14:paraId="42361B00" w14:textId="5E00B089" w:rsidR="00A575DB" w:rsidRPr="00950FB0" w:rsidRDefault="00E4133C" w:rsidP="00490724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913367">
              <w:rPr>
                <w:rFonts w:cs="Arial"/>
                <w:i/>
                <w:iCs/>
                <w:color w:val="auto"/>
                <w:sz w:val="20"/>
              </w:rPr>
              <w:t>Department of Health Contact Tracers will no longer follow up on close contacts, it is up to Scouts Victoria to notify those who may be exposed.</w:t>
            </w:r>
          </w:p>
        </w:tc>
      </w:tr>
      <w:tr w:rsidR="00A575DB" w:rsidRPr="009D0A54" w14:paraId="10943A0B" w14:textId="77777777" w:rsidTr="006D7C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left w:val="nil"/>
              <w:right w:val="nil"/>
            </w:tcBorders>
          </w:tcPr>
          <w:p w14:paraId="6BFC2051" w14:textId="77777777" w:rsidR="00A575DB" w:rsidRPr="00262729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b w:val="0"/>
                <w:bCs w:val="0"/>
              </w:rPr>
            </w:pPr>
            <w:r w:rsidRPr="00262729">
              <w:rPr>
                <w:rFonts w:ascii="Nunito Sans" w:hAnsi="Nunito Sans"/>
                <w:b w:val="0"/>
                <w:bCs w:val="0"/>
                <w:color w:val="auto"/>
              </w:rPr>
              <w:lastRenderedPageBreak/>
              <w:t xml:space="preserve">Assess whether the premises or parts of the premises must be closed. Prepare to undertake cleaning and disinfection at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the</w:t>
            </w:r>
            <w:r w:rsidRPr="00262729">
              <w:rPr>
                <w:rFonts w:ascii="Nunito Sans" w:hAnsi="Nunito Sans"/>
                <w:b w:val="0"/>
                <w:bCs w:val="0"/>
                <w:color w:val="auto"/>
              </w:rPr>
              <w:t xml:space="preserve"> premises. </w:t>
            </w:r>
            <w:r w:rsidRPr="00262729">
              <w:rPr>
                <w:rFonts w:ascii="Nunito Sans" w:hAnsi="Nunito Sans"/>
                <w:b w:val="0"/>
                <w:bCs w:val="0"/>
              </w:rPr>
              <w:t>Prepare to re-open the premises.</w:t>
            </w:r>
          </w:p>
        </w:tc>
        <w:tc>
          <w:tcPr>
            <w:tcW w:w="6776" w:type="dxa"/>
            <w:tcBorders>
              <w:left w:val="nil"/>
              <w:right w:val="nil"/>
            </w:tcBorders>
          </w:tcPr>
          <w:p w14:paraId="77CB7F30" w14:textId="1B7A8EFE" w:rsidR="00DF2D2D" w:rsidRDefault="00031EC7" w:rsidP="00837C45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It is </w:t>
            </w:r>
            <w:r w:rsidR="00DF2D2D">
              <w:rPr>
                <w:rFonts w:cs="Arial"/>
                <w:i/>
                <w:iCs/>
                <w:color w:val="auto"/>
                <w:sz w:val="20"/>
              </w:rPr>
              <w:t>unlikely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that </w:t>
            </w:r>
            <w:r w:rsidR="00DF2D2D">
              <w:rPr>
                <w:rFonts w:cs="Arial"/>
                <w:i/>
                <w:iCs/>
                <w:color w:val="auto"/>
                <w:sz w:val="20"/>
              </w:rPr>
              <w:t xml:space="preserve">a confirmed case will be identified during the </w:t>
            </w:r>
            <w:r w:rsidR="00A51E5A">
              <w:rPr>
                <w:rFonts w:cs="Arial"/>
                <w:i/>
                <w:iCs/>
                <w:color w:val="auto"/>
                <w:sz w:val="20"/>
              </w:rPr>
              <w:t>Xmas Tree sales but in the following days</w:t>
            </w:r>
            <w:r w:rsidR="00DF2D2D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  <w:p w14:paraId="01047D22" w14:textId="6FFDD46E" w:rsidR="0025718D" w:rsidRDefault="0025718D" w:rsidP="00837C45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 xml:space="preserve">Depending on the location of the contact, the venue may need to be closed to enable clean and disinfect of the spaces where the people in attendance may have been. </w:t>
            </w:r>
          </w:p>
          <w:p w14:paraId="37E1ADD4" w14:textId="3CFE5689" w:rsidR="00E104F9" w:rsidRPr="00BF1FDB" w:rsidRDefault="00E104F9" w:rsidP="00CB07E1">
            <w:pPr>
              <w:pStyle w:val="BodyText"/>
              <w:spacing w:after="6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Where there has been ongoing regular cleaning and disinfection, it is unlikely that a COVID Deep Clean will be required. </w:t>
            </w:r>
          </w:p>
          <w:p w14:paraId="7819CB2B" w14:textId="2441270B" w:rsidR="00A575DB" w:rsidRPr="002E56FD" w:rsidRDefault="0025718D" w:rsidP="0025718D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BF1FDB">
              <w:rPr>
                <w:rFonts w:cs="Arial"/>
                <w:i/>
                <w:iCs/>
                <w:color w:val="auto"/>
                <w:sz w:val="20"/>
              </w:rPr>
              <w:t>Permission should be obtained from Scouts Victoria before restarting activities.</w:t>
            </w:r>
          </w:p>
        </w:tc>
      </w:tr>
      <w:tr w:rsidR="00FE38FF" w:rsidRPr="009D0A54" w14:paraId="24092C99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8A9C" w14:textId="583532D1" w:rsidR="00FE38FF" w:rsidRPr="00962AB0" w:rsidRDefault="00FE38FF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Establish a system to screen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and visitors before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attending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. 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D4D86" w14:textId="77777777" w:rsidR="00FE38FF" w:rsidRPr="00AC179D" w:rsidRDefault="00FE38FF" w:rsidP="00837C45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 w:rsidRPr="00AC179D">
              <w:rPr>
                <w:rFonts w:cs="Arial"/>
                <w:i/>
                <w:iCs/>
                <w:color w:val="auto"/>
                <w:sz w:val="20"/>
              </w:rPr>
              <w:t>As required under Scouts Victoria directions, no member is to participate if they are unwell, especially if they have cold or flu-like symptoms</w:t>
            </w:r>
          </w:p>
          <w:p w14:paraId="09D3F921" w14:textId="34338CC6" w:rsidR="00E9516E" w:rsidRPr="002E56FD" w:rsidRDefault="00FE38FF" w:rsidP="00E9516E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AC179D">
              <w:rPr>
                <w:rFonts w:cs="Arial"/>
                <w:i/>
                <w:iCs/>
                <w:color w:val="auto"/>
                <w:sz w:val="20"/>
              </w:rPr>
              <w:t xml:space="preserve">Signage to remind </w:t>
            </w:r>
            <w:r w:rsidR="00CE6461">
              <w:rPr>
                <w:rFonts w:cs="Arial"/>
                <w:i/>
                <w:iCs/>
                <w:color w:val="auto"/>
                <w:sz w:val="20"/>
              </w:rPr>
              <w:t>members and visitors</w:t>
            </w:r>
            <w:r w:rsidRPr="00AC179D">
              <w:rPr>
                <w:rFonts w:cs="Arial"/>
                <w:i/>
                <w:iCs/>
                <w:color w:val="auto"/>
                <w:sz w:val="20"/>
              </w:rPr>
              <w:t xml:space="preserve"> that th</w:t>
            </w:r>
            <w:r w:rsidR="005A3C49" w:rsidRPr="00AC179D">
              <w:rPr>
                <w:rFonts w:cs="Arial"/>
                <w:i/>
                <w:iCs/>
                <w:color w:val="auto"/>
                <w:sz w:val="20"/>
              </w:rPr>
              <w:t>e</w:t>
            </w:r>
            <w:r w:rsidRPr="00AC179D">
              <w:rPr>
                <w:rFonts w:cs="Arial"/>
                <w:i/>
                <w:iCs/>
                <w:color w:val="auto"/>
                <w:sz w:val="20"/>
              </w:rPr>
              <w:t>y should not enter the premises if they are unwell</w:t>
            </w:r>
            <w:r w:rsidR="005A3C49" w:rsidRPr="00AC179D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hyperlink r:id="rId21" w:history="1">
              <w:r w:rsidR="00E9516E" w:rsidRPr="00DE7729">
                <w:rPr>
                  <w:rStyle w:val="Hyperlink"/>
                  <w:rFonts w:cs="Arial"/>
                  <w:i/>
                  <w:iCs/>
                  <w:sz w:val="20"/>
                </w:rPr>
                <w:t>https://www.coronavirus.vic.gov.au/sites/default/files/2020-09/Door-sign-Please-do-not-enter-this-venue-if-you-are-experiencing-symptoms.pdf</w:t>
              </w:r>
            </w:hyperlink>
          </w:p>
        </w:tc>
      </w:tr>
    </w:tbl>
    <w:p w14:paraId="44A4F385" w14:textId="77777777" w:rsidR="00D9508C" w:rsidRDefault="00D9508C" w:rsidP="00D9508C">
      <w:pPr>
        <w:rPr>
          <w:rFonts w:ascii="Nunito Sans" w:hAnsi="Nunito Sans"/>
        </w:rPr>
      </w:pPr>
    </w:p>
    <w:p w14:paraId="693457D3" w14:textId="389E4055" w:rsidR="00AD5339" w:rsidRPr="00AD5339" w:rsidRDefault="00B166C8" w:rsidP="00AD5339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B166C8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Avoid interactions in enclosed spaces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536E32" w:rsidRPr="009D0A54" w14:paraId="113ACB34" w14:textId="77777777" w:rsidTr="006D7C84">
        <w:trPr>
          <w:cantSplit/>
        </w:trPr>
        <w:tc>
          <w:tcPr>
            <w:tcW w:w="3495" w:type="dxa"/>
            <w:vAlign w:val="center"/>
          </w:tcPr>
          <w:p w14:paraId="6EEEB3EE" w14:textId="3CD00CAD" w:rsidR="00536E32" w:rsidRPr="00243CC9" w:rsidRDefault="00536E32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Avoid interactions in enclosed spaces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 w:rsidR="00A44A84">
              <w:rPr>
                <w:rFonts w:ascii="Nunito Sans" w:hAnsi="Nunito Sans"/>
                <w:b w:val="0"/>
                <w:bCs w:val="0"/>
                <w:color w:val="auto"/>
              </w:rPr>
              <w:t>by moving as much outside as possible</w:t>
            </w:r>
          </w:p>
        </w:tc>
        <w:tc>
          <w:tcPr>
            <w:tcW w:w="6776" w:type="dxa"/>
            <w:vAlign w:val="center"/>
          </w:tcPr>
          <w:p w14:paraId="5679944A" w14:textId="6BD0B3F3" w:rsidR="00DA07AA" w:rsidRPr="00BF074A" w:rsidRDefault="00A51E5A" w:rsidP="006D7C8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Xmas tree sales</w:t>
            </w:r>
            <w:r w:rsidR="00DF2D2D">
              <w:rPr>
                <w:rFonts w:cs="Arial"/>
                <w:i/>
                <w:iCs/>
                <w:color w:val="auto"/>
                <w:sz w:val="20"/>
              </w:rPr>
              <w:t xml:space="preserve"> should be undertaken </w:t>
            </w:r>
            <w:r w:rsidR="005B11B3">
              <w:rPr>
                <w:rFonts w:cs="Arial"/>
                <w:i/>
                <w:iCs/>
                <w:color w:val="auto"/>
                <w:sz w:val="20"/>
              </w:rPr>
              <w:t>outdoors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wherever possible</w:t>
            </w:r>
            <w:r w:rsidR="005B11B3">
              <w:rPr>
                <w:rFonts w:cs="Arial"/>
                <w:i/>
                <w:iCs/>
                <w:color w:val="auto"/>
                <w:sz w:val="20"/>
              </w:rPr>
              <w:t>,</w:t>
            </w:r>
            <w:r w:rsidR="00DF2D2D">
              <w:rPr>
                <w:rFonts w:cs="Arial"/>
                <w:i/>
                <w:iCs/>
                <w:color w:val="auto"/>
                <w:sz w:val="20"/>
              </w:rPr>
              <w:t xml:space="preserve"> and </w:t>
            </w:r>
            <w:r w:rsidR="00A15C79">
              <w:rPr>
                <w:rFonts w:cs="Arial"/>
                <w:i/>
                <w:iCs/>
                <w:color w:val="auto"/>
                <w:sz w:val="20"/>
              </w:rPr>
              <w:t>gazebos should have at least two open sides</w:t>
            </w:r>
          </w:p>
        </w:tc>
      </w:tr>
      <w:tr w:rsidR="00431626" w:rsidRPr="009D0A54" w14:paraId="24793BA9" w14:textId="77777777" w:rsidTr="006D7C84">
        <w:trPr>
          <w:cantSplit/>
        </w:trPr>
        <w:tc>
          <w:tcPr>
            <w:tcW w:w="3495" w:type="dxa"/>
            <w:vAlign w:val="center"/>
          </w:tcPr>
          <w:p w14:paraId="00464A9C" w14:textId="71CD5700" w:rsidR="00431626" w:rsidRDefault="00A44A84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Enhance airflow</w:t>
            </w:r>
          </w:p>
        </w:tc>
        <w:tc>
          <w:tcPr>
            <w:tcW w:w="6776" w:type="dxa"/>
            <w:vAlign w:val="center"/>
          </w:tcPr>
          <w:p w14:paraId="29A8C64B" w14:textId="77777777" w:rsidR="00431626" w:rsidRPr="00FB6B72" w:rsidRDefault="00A15C79" w:rsidP="00FB6B72">
            <w:pPr>
              <w:pStyle w:val="BodyText"/>
              <w:spacing w:after="6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 w:rsidRPr="00FB6B72">
              <w:rPr>
                <w:rFonts w:cs="Arial"/>
                <w:i/>
                <w:iCs/>
                <w:color w:val="auto"/>
                <w:sz w:val="20"/>
              </w:rPr>
              <w:t>N/A</w:t>
            </w:r>
            <w:r w:rsidR="00CB07E1" w:rsidRPr="00FB6B72">
              <w:rPr>
                <w:rFonts w:cs="Arial"/>
                <w:i/>
                <w:iCs/>
                <w:color w:val="auto"/>
                <w:sz w:val="20"/>
              </w:rPr>
              <w:t xml:space="preserve"> if outdoors</w:t>
            </w:r>
          </w:p>
          <w:p w14:paraId="23A8F985" w14:textId="0775F6A0" w:rsidR="00FB6B72" w:rsidRPr="002E56FD" w:rsidRDefault="00FB6B72" w:rsidP="00FB6B72">
            <w:pPr>
              <w:pStyle w:val="BodyText"/>
              <w:spacing w:after="6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FB6B72">
              <w:rPr>
                <w:rFonts w:cs="Arial"/>
                <w:i/>
                <w:iCs/>
                <w:color w:val="auto"/>
                <w:sz w:val="20"/>
              </w:rPr>
              <w:t>Ensure doors remain open indoors</w:t>
            </w:r>
          </w:p>
        </w:tc>
      </w:tr>
    </w:tbl>
    <w:p w14:paraId="213CE676" w14:textId="7B091B64" w:rsidR="00AD5339" w:rsidRDefault="00AD5339" w:rsidP="00AD5339">
      <w:pPr>
        <w:rPr>
          <w:rFonts w:ascii="Nunito Sans" w:hAnsi="Nunito Sans"/>
        </w:rPr>
      </w:pPr>
    </w:p>
    <w:p w14:paraId="7A410C7D" w14:textId="38A74553" w:rsidR="00986F0B" w:rsidRPr="00AD5339" w:rsidRDefault="003B1961" w:rsidP="00986F0B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3B196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Create workforce bubbles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986F0B" w14:paraId="5ABF9525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6EB802" w14:textId="1D5F3B57" w:rsidR="00850AC4" w:rsidRPr="00850AC4" w:rsidRDefault="0043017E" w:rsidP="0043017E">
            <w:pPr>
              <w:pStyle w:val="DHHSbody"/>
            </w:pPr>
            <w:r w:rsidRPr="001E1ABE">
              <w:rPr>
                <w:rFonts w:ascii="Nunito Sans" w:hAnsi="Nunito Sans"/>
              </w:rPr>
              <w:t>You should maintain records of all workers who have disclosed that they reside with another worker and ensure that there is no cross-over between shifts</w:t>
            </w:r>
            <w: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5CBFE" w14:textId="6736A2AC" w:rsidR="005A3C49" w:rsidRPr="002E56FD" w:rsidRDefault="005A3C49" w:rsidP="00352BDE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950FB0">
              <w:rPr>
                <w:rFonts w:cs="Arial"/>
                <w:i/>
                <w:iCs/>
                <w:sz w:val="20"/>
              </w:rPr>
              <w:t>Records must be kept of attendance by all workers, including actual start and finish times (see Keep Records section)</w:t>
            </w:r>
          </w:p>
        </w:tc>
      </w:tr>
    </w:tbl>
    <w:p w14:paraId="276CC4A4" w14:textId="77777777" w:rsidR="00986F0B" w:rsidRDefault="00986F0B" w:rsidP="00AD5339">
      <w:pPr>
        <w:rPr>
          <w:rFonts w:ascii="Nunito Sans" w:hAnsi="Nunito Sans"/>
        </w:rPr>
      </w:pPr>
    </w:p>
    <w:sectPr w:rsidR="00986F0B" w:rsidSect="007053A7">
      <w:headerReference w:type="default" r:id="rId22"/>
      <w:footerReference w:type="default" r:id="rId23"/>
      <w:headerReference w:type="first" r:id="rId24"/>
      <w:type w:val="continuous"/>
      <w:pgSz w:w="11906" w:h="16838" w:code="9"/>
      <w:pgMar w:top="2410" w:right="851" w:bottom="1418" w:left="851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8671" w14:textId="77777777" w:rsidR="00167774" w:rsidRDefault="00167774">
      <w:r>
        <w:separator/>
      </w:r>
    </w:p>
  </w:endnote>
  <w:endnote w:type="continuationSeparator" w:id="0">
    <w:p w14:paraId="0BB0277A" w14:textId="77777777" w:rsidR="00167774" w:rsidRDefault="00167774">
      <w:r>
        <w:continuationSeparator/>
      </w:r>
    </w:p>
  </w:endnote>
  <w:endnote w:type="continuationNotice" w:id="1">
    <w:p w14:paraId="60DC7C62" w14:textId="77777777" w:rsidR="00167774" w:rsidRDefault="00167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E75F" w14:textId="00CE311C" w:rsidR="009D70A4" w:rsidRPr="00A11421" w:rsidRDefault="008C6D7A" w:rsidP="0051568D">
    <w:pPr>
      <w:pStyle w:val="DHHSfooter"/>
    </w:pPr>
    <w:r>
      <w:rPr>
        <w:noProof/>
      </w:rPr>
      <w:t>COVIDSafe</w:t>
    </w:r>
    <w:r w:rsidR="00DE12CB">
      <w:rPr>
        <w:noProof/>
      </w:rPr>
      <w:t xml:space="preserve">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617A" w14:textId="77777777" w:rsidR="00167774" w:rsidRDefault="00167774" w:rsidP="002862F1">
      <w:pPr>
        <w:spacing w:before="120"/>
      </w:pPr>
      <w:r>
        <w:separator/>
      </w:r>
    </w:p>
  </w:footnote>
  <w:footnote w:type="continuationSeparator" w:id="0">
    <w:p w14:paraId="4D28173D" w14:textId="77777777" w:rsidR="00167774" w:rsidRDefault="00167774">
      <w:r>
        <w:continuationSeparator/>
      </w:r>
    </w:p>
  </w:footnote>
  <w:footnote w:type="continuationNotice" w:id="1">
    <w:p w14:paraId="0F9FDF3B" w14:textId="77777777" w:rsidR="00167774" w:rsidRDefault="00167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0E22" w14:textId="77777777" w:rsidR="0034334E" w:rsidRDefault="0034334E" w:rsidP="005C6A7B">
    <w:pPr>
      <w:pStyle w:val="Sectionbreakfirstpage"/>
      <w:rPr>
        <w:rFonts w:ascii="Nunito Sans" w:hAnsi="Nunito Sans"/>
        <w:b/>
        <w:bCs/>
        <w:sz w:val="36"/>
        <w:szCs w:val="36"/>
      </w:rPr>
    </w:pPr>
  </w:p>
  <w:p w14:paraId="19B1B9EC" w14:textId="1F737FBE" w:rsidR="004539D6" w:rsidRPr="005C6A7B" w:rsidRDefault="7AE2A21B" w:rsidP="005C6A7B">
    <w:pPr>
      <w:pStyle w:val="Sectionbreakfirstpage"/>
      <w:rPr>
        <w:rFonts w:ascii="Nunito Sans" w:hAnsi="Nunito Sans"/>
        <w:b/>
        <w:bCs/>
        <w:sz w:val="36"/>
        <w:szCs w:val="36"/>
      </w:rPr>
    </w:pPr>
    <w:r w:rsidRPr="00BB5AAC">
      <w:rPr>
        <w:rFonts w:ascii="Nunito Sans" w:hAnsi="Nunito Sans"/>
        <w:b/>
        <w:bCs/>
        <w:sz w:val="36"/>
        <w:szCs w:val="36"/>
      </w:rPr>
      <w:t>COVIDSafe Plan</w:t>
    </w:r>
    <w:r w:rsidR="004539D6" w:rsidRPr="00CF38E7">
      <w:rPr>
        <w:noProof/>
      </w:rPr>
      <w:drawing>
        <wp:anchor distT="0" distB="0" distL="114300" distR="114300" simplePos="0" relativeHeight="251664384" behindDoc="0" locked="1" layoutInCell="1" allowOverlap="1" wp14:anchorId="2565E033" wp14:editId="2187E78C">
          <wp:simplePos x="0" y="0"/>
          <wp:positionH relativeFrom="column">
            <wp:posOffset>5757545</wp:posOffset>
          </wp:positionH>
          <wp:positionV relativeFrom="page">
            <wp:posOffset>183515</wp:posOffset>
          </wp:positionV>
          <wp:extent cx="1079500" cy="1320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C3C" w14:textId="0A2CA0BB" w:rsidR="0034334E" w:rsidRDefault="0034334E" w:rsidP="00405421">
    <w:pPr>
      <w:pStyle w:val="Sectionbreakfirstpage"/>
      <w:rPr>
        <w:rFonts w:ascii="Nunito Sans" w:hAnsi="Nunito Sans"/>
        <w:b/>
        <w:bCs/>
        <w:sz w:val="36"/>
        <w:szCs w:val="36"/>
      </w:rPr>
    </w:pPr>
    <w:r w:rsidRPr="00CF38E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4888F0" wp14:editId="1C79B24A">
              <wp:simplePos x="0" y="0"/>
              <wp:positionH relativeFrom="column">
                <wp:posOffset>4359275</wp:posOffset>
              </wp:positionH>
              <wp:positionV relativeFrom="paragraph">
                <wp:posOffset>311150</wp:posOffset>
              </wp:positionV>
              <wp:extent cx="1450975" cy="949960"/>
              <wp:effectExtent l="0" t="0" r="0" b="0"/>
              <wp:wrapSquare wrapText="bothSides"/>
              <wp:docPr id="194" name="Text Box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097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208B2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152 Forster Road</w:t>
                          </w: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  <w:t>Mount Waverley</w:t>
                          </w: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  <w:t>VIC 3149</w:t>
                          </w:r>
                        </w:p>
                        <w:p w14:paraId="14D4648A" w14:textId="1A3D23B3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T 03 8543 9800</w:t>
                          </w:r>
                        </w:p>
                        <w:p w14:paraId="3321CDBD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scoutsvictoria.com.au</w:t>
                          </w:r>
                        </w:p>
                        <w:p w14:paraId="32DE89B4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ABN: 39 662 387 026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888F0" id="_x0000_t202" coordsize="21600,21600" o:spt="202" path="m,l,21600r21600,l21600,xe">
              <v:stroke joinstyle="miter"/>
              <v:path gradientshapeok="t" o:connecttype="rect"/>
            </v:shapetype>
            <v:shape id="Text Box 194" o:spid="_x0000_s1026" type="#_x0000_t202" style="position:absolute;margin-left:343.25pt;margin-top:24.5pt;width:114.25pt;height:7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pVeAIAAF0FAAAOAAAAZHJzL2Uyb0RvYy54bWysVMFu2zAMvQ/YPwi6L06KpF2COkWWIsOA&#10;oi3WDj0rstQYk0RNYmJnXz9KdtKs26XDLjZFPlLkI6nLq9YatlMh1uBKPhoMOVNOQlW755J/e1x9&#10;+MhZROEqYcCpku9V5Ffz9+8uGz9TZ7ABU6nAKIiLs8aXfIPoZ0UR5UZZEQfglSOjhmAF0jE8F1UQ&#10;DUW3pjgbDs+LBkLlA0gVI2mvOyOf5/haK4l3WkeFzJSccsP8Dfm7Tt9ifilmz0H4TS37NMQ/ZGFF&#10;7ejSY6hrgYJtQ/1HKFvLABE0DiTYArSupco1UDWj4atqHjbCq1wLkRP9kab4/8LK2919YHVFvZuO&#10;OXPCUpMeVYvsE7Qs6YihxscZAR88QbElA6EP+kjKVHirg01/KomRnbjeH/lN4WRyGk+G04sJZ5Js&#10;0/F0ep4bULx4+xDxswLLklDyQP3LtIrdTUTKhKAHSLrMwao2JvfQuN8UBOw0Kg9B750K6RLOEu6N&#10;Sl7GfVWaSMh5J0UeP7U0ge0EDY6QUjnMJee4hE4oTXe/xbHHJ9cuq7c4Hz3yzeDw6GxrByGz9Crt&#10;6vshZd3hib+TupOI7brtG7yGak/9DdDtSPRyVVMTbkTEexFoKailtOh4Rx9toCk59BJnGwg//6ZP&#10;eJpVsnLW0JKVPP7YiqA4M18cTfF0NB6nrcyH8eTijA7h1LI+tbitXQK1Y0RPipdZTHg0B1EHsE/0&#10;HizSrWQSTtLdJceDuMRu9ek9kWqxyCDaQy/wxj14mUInetOIPbZPIvh+DpEm+BYO6yhmr8axwyZP&#10;B4stgq7zrCaCO1Z74mmH8wj37016JE7PGfXyKs5/AQAA//8DAFBLAwQUAAYACAAAACEAqqFd5t4A&#10;AAAKAQAADwAAAGRycy9kb3ducmV2LnhtbEyPTU/DMAyG70j8h8hI3FgytFZtaTpNQ1xB7AOJW9Z4&#10;bUXjVE22ln+POcHNlh+9ft5yPbteXHEMnScNy4UCgVR721Gj4bB/echAhGjImt4TavjGAOvq9qY0&#10;hfUTveN1FxvBIRQKo6GNcSikDHWLzoSFH5D4dvajM5HXsZF2NBOHu14+KpVKZzriD60ZcNti/bW7&#10;OA3H1/Pnx0q9Nc8uGSY/K0kul1rf382bJxAR5/gHw68+q0PFTid/IRtEryHN0oRRDaucOzGQLxMe&#10;TkzmWQqyKuX/CtUPAAAA//8DAFBLAQItABQABgAIAAAAIQC2gziS/gAAAOEBAAATAAAAAAAAAAAA&#10;AAAAAAAAAABbQ29udGVudF9UeXBlc10ueG1sUEsBAi0AFAAGAAgAAAAhADj9If/WAAAAlAEAAAsA&#10;AAAAAAAAAAAAAAAALwEAAF9yZWxzLy5yZWxzUEsBAi0AFAAGAAgAAAAhAAwIGlV4AgAAXQUAAA4A&#10;AAAAAAAAAAAAAAAALgIAAGRycy9lMm9Eb2MueG1sUEsBAi0AFAAGAAgAAAAhAKqhXebeAAAACgEA&#10;AA8AAAAAAAAAAAAAAAAA0gQAAGRycy9kb3ducmV2LnhtbFBLBQYAAAAABAAEAPMAAADdBQAAAAA=&#10;" filled="f" stroked="f">
              <v:textbox>
                <w:txbxContent>
                  <w:p w14:paraId="1EC208B2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152 Forster Road</w:t>
                    </w: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br/>
                      <w:t>Mount Waverley</w:t>
                    </w: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br/>
                      <w:t>VIC 3149</w:t>
                    </w:r>
                  </w:p>
                  <w:p w14:paraId="14D4648A" w14:textId="1A3D23B3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T 03 8543 9800</w:t>
                    </w:r>
                  </w:p>
                  <w:p w14:paraId="3321CDBD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scoutsvictoria.com.au</w:t>
                    </w:r>
                  </w:p>
                  <w:p w14:paraId="32DE89B4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ABN: 39 662 387 026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191CFF7" w14:textId="54997D94" w:rsidR="00405421" w:rsidRPr="005C6A7B" w:rsidRDefault="7AE2A21B" w:rsidP="00405421">
    <w:pPr>
      <w:pStyle w:val="Sectionbreakfirstpage"/>
      <w:rPr>
        <w:rFonts w:ascii="Nunito Sans" w:hAnsi="Nunito Sans"/>
        <w:b/>
        <w:bCs/>
        <w:sz w:val="36"/>
        <w:szCs w:val="36"/>
      </w:rPr>
    </w:pPr>
    <w:r w:rsidRPr="00BB5AAC">
      <w:rPr>
        <w:rFonts w:ascii="Nunito Sans" w:hAnsi="Nunito Sans"/>
        <w:b/>
        <w:bCs/>
        <w:sz w:val="36"/>
        <w:szCs w:val="36"/>
      </w:rPr>
      <w:t>COVIDSafe Plan</w:t>
    </w:r>
    <w:r w:rsidR="00405421" w:rsidRPr="00CF38E7">
      <w:rPr>
        <w:noProof/>
      </w:rPr>
      <w:drawing>
        <wp:anchor distT="0" distB="0" distL="114300" distR="114300" simplePos="0" relativeHeight="251666432" behindDoc="0" locked="1" layoutInCell="1" allowOverlap="1" wp14:anchorId="11E41525" wp14:editId="760BDAD2">
          <wp:simplePos x="0" y="0"/>
          <wp:positionH relativeFrom="column">
            <wp:posOffset>5757545</wp:posOffset>
          </wp:positionH>
          <wp:positionV relativeFrom="page">
            <wp:posOffset>183515</wp:posOffset>
          </wp:positionV>
          <wp:extent cx="1079500" cy="1320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45C25" w14:textId="77777777" w:rsidR="00405421" w:rsidRDefault="0040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50B2F0F"/>
    <w:multiLevelType w:val="hybridMultilevel"/>
    <w:tmpl w:val="2B748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2D988E64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A5774B"/>
    <w:multiLevelType w:val="hybridMultilevel"/>
    <w:tmpl w:val="7A5A7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4CF6"/>
    <w:multiLevelType w:val="hybridMultilevel"/>
    <w:tmpl w:val="9612B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6028"/>
    <w:multiLevelType w:val="hybridMultilevel"/>
    <w:tmpl w:val="5F6E5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hybridMultilevel"/>
    <w:tmpl w:val="EC2C0F22"/>
    <w:styleLink w:val="ZZBullets"/>
    <w:lvl w:ilvl="0" w:tplc="9E76B112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7F94CD3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6D688C0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E02C9AE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6FAC778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14E7E5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BEC4DB9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B1221CC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468AAE4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8A13BD"/>
    <w:multiLevelType w:val="hybridMultilevel"/>
    <w:tmpl w:val="577A7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259F"/>
    <w:multiLevelType w:val="hybridMultilevel"/>
    <w:tmpl w:val="866C5A8E"/>
    <w:styleLink w:val="ZZQuotebullets"/>
    <w:lvl w:ilvl="0" w:tplc="B33A3CFE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 w:tplc="25BE6BB8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 w:tplc="DB54E9A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5F164F7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CCE04FF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E8EDA0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7FDA51A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87DC809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E1D8D87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05A6"/>
    <w:rsid w:val="000015BC"/>
    <w:rsid w:val="00001A92"/>
    <w:rsid w:val="000020A4"/>
    <w:rsid w:val="00002664"/>
    <w:rsid w:val="00005DB5"/>
    <w:rsid w:val="000072B6"/>
    <w:rsid w:val="0001021B"/>
    <w:rsid w:val="000102EC"/>
    <w:rsid w:val="0001145A"/>
    <w:rsid w:val="00011D89"/>
    <w:rsid w:val="000154FD"/>
    <w:rsid w:val="00017454"/>
    <w:rsid w:val="00024296"/>
    <w:rsid w:val="00024D89"/>
    <w:rsid w:val="000250B6"/>
    <w:rsid w:val="00031A1E"/>
    <w:rsid w:val="00031EC7"/>
    <w:rsid w:val="00032DF2"/>
    <w:rsid w:val="0003306D"/>
    <w:rsid w:val="000339F2"/>
    <w:rsid w:val="00033D81"/>
    <w:rsid w:val="00037040"/>
    <w:rsid w:val="00037349"/>
    <w:rsid w:val="00041BF0"/>
    <w:rsid w:val="00041F5F"/>
    <w:rsid w:val="00043E30"/>
    <w:rsid w:val="0004536B"/>
    <w:rsid w:val="00045FAC"/>
    <w:rsid w:val="00046B68"/>
    <w:rsid w:val="00050C7C"/>
    <w:rsid w:val="000527DD"/>
    <w:rsid w:val="000559A6"/>
    <w:rsid w:val="000570DB"/>
    <w:rsid w:val="00057494"/>
    <w:rsid w:val="000578B2"/>
    <w:rsid w:val="00060959"/>
    <w:rsid w:val="000618DD"/>
    <w:rsid w:val="000663CD"/>
    <w:rsid w:val="0006695D"/>
    <w:rsid w:val="000733FE"/>
    <w:rsid w:val="00074219"/>
    <w:rsid w:val="00074ED5"/>
    <w:rsid w:val="000768C3"/>
    <w:rsid w:val="000769B8"/>
    <w:rsid w:val="00080F87"/>
    <w:rsid w:val="0008117F"/>
    <w:rsid w:val="0008508E"/>
    <w:rsid w:val="0009113B"/>
    <w:rsid w:val="00091CBE"/>
    <w:rsid w:val="00093402"/>
    <w:rsid w:val="00094DA3"/>
    <w:rsid w:val="00095BBF"/>
    <w:rsid w:val="00095FC7"/>
    <w:rsid w:val="000963B1"/>
    <w:rsid w:val="00096CD1"/>
    <w:rsid w:val="000A0093"/>
    <w:rsid w:val="000A012C"/>
    <w:rsid w:val="000A0AC0"/>
    <w:rsid w:val="000A0EB9"/>
    <w:rsid w:val="000A186C"/>
    <w:rsid w:val="000A1EA4"/>
    <w:rsid w:val="000A2412"/>
    <w:rsid w:val="000A2C20"/>
    <w:rsid w:val="000A7959"/>
    <w:rsid w:val="000B3E08"/>
    <w:rsid w:val="000B3EDB"/>
    <w:rsid w:val="000B4A45"/>
    <w:rsid w:val="000B543D"/>
    <w:rsid w:val="000B5BF7"/>
    <w:rsid w:val="000B6BC8"/>
    <w:rsid w:val="000B7579"/>
    <w:rsid w:val="000B7FC3"/>
    <w:rsid w:val="000C0303"/>
    <w:rsid w:val="000C2AE1"/>
    <w:rsid w:val="000C42EA"/>
    <w:rsid w:val="000C4546"/>
    <w:rsid w:val="000D1242"/>
    <w:rsid w:val="000D557D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0F4781"/>
    <w:rsid w:val="00101E21"/>
    <w:rsid w:val="0010392D"/>
    <w:rsid w:val="0010446C"/>
    <w:rsid w:val="0010447F"/>
    <w:rsid w:val="00104FE3"/>
    <w:rsid w:val="00110374"/>
    <w:rsid w:val="00110C84"/>
    <w:rsid w:val="00112C5D"/>
    <w:rsid w:val="00113B2B"/>
    <w:rsid w:val="001142C7"/>
    <w:rsid w:val="00120BD3"/>
    <w:rsid w:val="00122FEA"/>
    <w:rsid w:val="001232BD"/>
    <w:rsid w:val="00124A63"/>
    <w:rsid w:val="00124ED5"/>
    <w:rsid w:val="001276FA"/>
    <w:rsid w:val="00133A67"/>
    <w:rsid w:val="00142B7E"/>
    <w:rsid w:val="00144042"/>
    <w:rsid w:val="001447B3"/>
    <w:rsid w:val="0014746C"/>
    <w:rsid w:val="001514B3"/>
    <w:rsid w:val="00152073"/>
    <w:rsid w:val="001522B4"/>
    <w:rsid w:val="00155D30"/>
    <w:rsid w:val="001564FD"/>
    <w:rsid w:val="00156598"/>
    <w:rsid w:val="0015728B"/>
    <w:rsid w:val="00160C5E"/>
    <w:rsid w:val="00161939"/>
    <w:rsid w:val="00161AA0"/>
    <w:rsid w:val="00162093"/>
    <w:rsid w:val="00167774"/>
    <w:rsid w:val="00172899"/>
    <w:rsid w:val="00172BAF"/>
    <w:rsid w:val="00175B08"/>
    <w:rsid w:val="00176D3C"/>
    <w:rsid w:val="001771DD"/>
    <w:rsid w:val="00177769"/>
    <w:rsid w:val="00177995"/>
    <w:rsid w:val="00177A8C"/>
    <w:rsid w:val="00180700"/>
    <w:rsid w:val="00183362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AE7"/>
    <w:rsid w:val="00197B17"/>
    <w:rsid w:val="001A1C54"/>
    <w:rsid w:val="001A238B"/>
    <w:rsid w:val="001A3ACE"/>
    <w:rsid w:val="001C156B"/>
    <w:rsid w:val="001C277E"/>
    <w:rsid w:val="001C2A72"/>
    <w:rsid w:val="001C33E0"/>
    <w:rsid w:val="001C469C"/>
    <w:rsid w:val="001D0B75"/>
    <w:rsid w:val="001D13DE"/>
    <w:rsid w:val="001D1955"/>
    <w:rsid w:val="001D19EA"/>
    <w:rsid w:val="001D3C09"/>
    <w:rsid w:val="001D44E8"/>
    <w:rsid w:val="001D4C0D"/>
    <w:rsid w:val="001D60EC"/>
    <w:rsid w:val="001D7273"/>
    <w:rsid w:val="001D7B03"/>
    <w:rsid w:val="001E1ABE"/>
    <w:rsid w:val="001E44DF"/>
    <w:rsid w:val="001E67B1"/>
    <w:rsid w:val="001E68A5"/>
    <w:rsid w:val="001E6BB0"/>
    <w:rsid w:val="001E7130"/>
    <w:rsid w:val="001F3826"/>
    <w:rsid w:val="001F5494"/>
    <w:rsid w:val="001F624A"/>
    <w:rsid w:val="001F6E46"/>
    <w:rsid w:val="001F7C91"/>
    <w:rsid w:val="00201B87"/>
    <w:rsid w:val="002021D5"/>
    <w:rsid w:val="00206463"/>
    <w:rsid w:val="00206F2F"/>
    <w:rsid w:val="0021053D"/>
    <w:rsid w:val="002109CD"/>
    <w:rsid w:val="00210A92"/>
    <w:rsid w:val="00211915"/>
    <w:rsid w:val="00216C03"/>
    <w:rsid w:val="00220C04"/>
    <w:rsid w:val="0022278D"/>
    <w:rsid w:val="00222855"/>
    <w:rsid w:val="00223A12"/>
    <w:rsid w:val="002262F1"/>
    <w:rsid w:val="0022701F"/>
    <w:rsid w:val="002333F5"/>
    <w:rsid w:val="00233724"/>
    <w:rsid w:val="002343D3"/>
    <w:rsid w:val="00240344"/>
    <w:rsid w:val="002432E1"/>
    <w:rsid w:val="00243CC9"/>
    <w:rsid w:val="00246207"/>
    <w:rsid w:val="00246C5E"/>
    <w:rsid w:val="00247076"/>
    <w:rsid w:val="00247827"/>
    <w:rsid w:val="00247E96"/>
    <w:rsid w:val="00251343"/>
    <w:rsid w:val="0025292D"/>
    <w:rsid w:val="002536A4"/>
    <w:rsid w:val="00254271"/>
    <w:rsid w:val="00254F58"/>
    <w:rsid w:val="00255389"/>
    <w:rsid w:val="0025718D"/>
    <w:rsid w:val="002620BC"/>
    <w:rsid w:val="00262729"/>
    <w:rsid w:val="00262802"/>
    <w:rsid w:val="002633C8"/>
    <w:rsid w:val="00263A90"/>
    <w:rsid w:val="0026408B"/>
    <w:rsid w:val="00265A52"/>
    <w:rsid w:val="00267050"/>
    <w:rsid w:val="002671E2"/>
    <w:rsid w:val="00267C3E"/>
    <w:rsid w:val="002709BB"/>
    <w:rsid w:val="00270CEC"/>
    <w:rsid w:val="00270D8F"/>
    <w:rsid w:val="00272605"/>
    <w:rsid w:val="00272CBD"/>
    <w:rsid w:val="00273BAC"/>
    <w:rsid w:val="00274441"/>
    <w:rsid w:val="00274D0C"/>
    <w:rsid w:val="002763B3"/>
    <w:rsid w:val="002802E3"/>
    <w:rsid w:val="00281B10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2B50"/>
    <w:rsid w:val="002C3219"/>
    <w:rsid w:val="002C3278"/>
    <w:rsid w:val="002C33B9"/>
    <w:rsid w:val="002C5056"/>
    <w:rsid w:val="002D1E75"/>
    <w:rsid w:val="002D1FE1"/>
    <w:rsid w:val="002D2173"/>
    <w:rsid w:val="002D2929"/>
    <w:rsid w:val="002D5006"/>
    <w:rsid w:val="002D55D5"/>
    <w:rsid w:val="002D5F92"/>
    <w:rsid w:val="002D62DA"/>
    <w:rsid w:val="002D669E"/>
    <w:rsid w:val="002D6C97"/>
    <w:rsid w:val="002D713F"/>
    <w:rsid w:val="002E01D0"/>
    <w:rsid w:val="002E161D"/>
    <w:rsid w:val="002E175C"/>
    <w:rsid w:val="002E2C40"/>
    <w:rsid w:val="002E3100"/>
    <w:rsid w:val="002E48E0"/>
    <w:rsid w:val="002E56FD"/>
    <w:rsid w:val="002E6C95"/>
    <w:rsid w:val="002E6E21"/>
    <w:rsid w:val="002E7C36"/>
    <w:rsid w:val="002F0FC5"/>
    <w:rsid w:val="002F34BC"/>
    <w:rsid w:val="002F3B4F"/>
    <w:rsid w:val="002F5F31"/>
    <w:rsid w:val="002F5F46"/>
    <w:rsid w:val="0030080D"/>
    <w:rsid w:val="00301FE7"/>
    <w:rsid w:val="00302216"/>
    <w:rsid w:val="00303E53"/>
    <w:rsid w:val="0030416A"/>
    <w:rsid w:val="003067F5"/>
    <w:rsid w:val="00306E5F"/>
    <w:rsid w:val="00307E14"/>
    <w:rsid w:val="003109DA"/>
    <w:rsid w:val="00311A81"/>
    <w:rsid w:val="00314054"/>
    <w:rsid w:val="00314252"/>
    <w:rsid w:val="0031640A"/>
    <w:rsid w:val="00316F27"/>
    <w:rsid w:val="00322E4B"/>
    <w:rsid w:val="00323174"/>
    <w:rsid w:val="0032528D"/>
    <w:rsid w:val="00327870"/>
    <w:rsid w:val="00330967"/>
    <w:rsid w:val="0033100C"/>
    <w:rsid w:val="0033192B"/>
    <w:rsid w:val="00331D2B"/>
    <w:rsid w:val="0033259D"/>
    <w:rsid w:val="00332D93"/>
    <w:rsid w:val="003333D2"/>
    <w:rsid w:val="003406C6"/>
    <w:rsid w:val="003418CC"/>
    <w:rsid w:val="0034334E"/>
    <w:rsid w:val="003459BD"/>
    <w:rsid w:val="00345A09"/>
    <w:rsid w:val="00350D38"/>
    <w:rsid w:val="00351B36"/>
    <w:rsid w:val="00352BDE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DCE"/>
    <w:rsid w:val="00375F1F"/>
    <w:rsid w:val="0037676C"/>
    <w:rsid w:val="0037736B"/>
    <w:rsid w:val="00381043"/>
    <w:rsid w:val="0038226B"/>
    <w:rsid w:val="003829E5"/>
    <w:rsid w:val="00383D86"/>
    <w:rsid w:val="003863F8"/>
    <w:rsid w:val="00387B5F"/>
    <w:rsid w:val="003956CC"/>
    <w:rsid w:val="00395C9A"/>
    <w:rsid w:val="00396C35"/>
    <w:rsid w:val="0039764C"/>
    <w:rsid w:val="003A1264"/>
    <w:rsid w:val="003A3261"/>
    <w:rsid w:val="003A3D1D"/>
    <w:rsid w:val="003A3D88"/>
    <w:rsid w:val="003A6B67"/>
    <w:rsid w:val="003A7BC0"/>
    <w:rsid w:val="003B0AFA"/>
    <w:rsid w:val="003B13B6"/>
    <w:rsid w:val="003B15E6"/>
    <w:rsid w:val="003B1961"/>
    <w:rsid w:val="003B71BB"/>
    <w:rsid w:val="003C08A2"/>
    <w:rsid w:val="003C1C10"/>
    <w:rsid w:val="003C2045"/>
    <w:rsid w:val="003C323A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5421"/>
    <w:rsid w:val="00406285"/>
    <w:rsid w:val="00410708"/>
    <w:rsid w:val="004117BF"/>
    <w:rsid w:val="00412C46"/>
    <w:rsid w:val="00414459"/>
    <w:rsid w:val="00414622"/>
    <w:rsid w:val="004148F9"/>
    <w:rsid w:val="0042084E"/>
    <w:rsid w:val="004208CC"/>
    <w:rsid w:val="00421EEF"/>
    <w:rsid w:val="00422716"/>
    <w:rsid w:val="00424D65"/>
    <w:rsid w:val="00424EC1"/>
    <w:rsid w:val="0043017E"/>
    <w:rsid w:val="0043140B"/>
    <w:rsid w:val="00431626"/>
    <w:rsid w:val="0043179D"/>
    <w:rsid w:val="004337D6"/>
    <w:rsid w:val="00434F3C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9D6"/>
    <w:rsid w:val="00453B42"/>
    <w:rsid w:val="00457337"/>
    <w:rsid w:val="00460B68"/>
    <w:rsid w:val="00463E56"/>
    <w:rsid w:val="004670DC"/>
    <w:rsid w:val="00467E74"/>
    <w:rsid w:val="004716E0"/>
    <w:rsid w:val="004716E3"/>
    <w:rsid w:val="00471B5C"/>
    <w:rsid w:val="0047372D"/>
    <w:rsid w:val="00473BA3"/>
    <w:rsid w:val="00473C09"/>
    <w:rsid w:val="004743DD"/>
    <w:rsid w:val="00474CEA"/>
    <w:rsid w:val="0047523A"/>
    <w:rsid w:val="00477519"/>
    <w:rsid w:val="00480ECD"/>
    <w:rsid w:val="00483968"/>
    <w:rsid w:val="00484F86"/>
    <w:rsid w:val="00487417"/>
    <w:rsid w:val="00490724"/>
    <w:rsid w:val="00490746"/>
    <w:rsid w:val="00490852"/>
    <w:rsid w:val="00492F30"/>
    <w:rsid w:val="0049396F"/>
    <w:rsid w:val="004946F4"/>
    <w:rsid w:val="0049487E"/>
    <w:rsid w:val="004964C1"/>
    <w:rsid w:val="00496735"/>
    <w:rsid w:val="004973E9"/>
    <w:rsid w:val="004A0C4F"/>
    <w:rsid w:val="004A0E11"/>
    <w:rsid w:val="004A160D"/>
    <w:rsid w:val="004A3E81"/>
    <w:rsid w:val="004A4EC8"/>
    <w:rsid w:val="004A5098"/>
    <w:rsid w:val="004A5A2A"/>
    <w:rsid w:val="004A5C62"/>
    <w:rsid w:val="004A615B"/>
    <w:rsid w:val="004A707D"/>
    <w:rsid w:val="004B203D"/>
    <w:rsid w:val="004B51FF"/>
    <w:rsid w:val="004B6042"/>
    <w:rsid w:val="004C0C2B"/>
    <w:rsid w:val="004C11C4"/>
    <w:rsid w:val="004C15BC"/>
    <w:rsid w:val="004C1EB2"/>
    <w:rsid w:val="004C606D"/>
    <w:rsid w:val="004C6721"/>
    <w:rsid w:val="004C6EEE"/>
    <w:rsid w:val="004C702B"/>
    <w:rsid w:val="004C78F4"/>
    <w:rsid w:val="004C7C53"/>
    <w:rsid w:val="004D0033"/>
    <w:rsid w:val="004D016B"/>
    <w:rsid w:val="004D09C2"/>
    <w:rsid w:val="004D11E4"/>
    <w:rsid w:val="004D1B22"/>
    <w:rsid w:val="004D36F2"/>
    <w:rsid w:val="004D3FB3"/>
    <w:rsid w:val="004D4B2D"/>
    <w:rsid w:val="004D5DD7"/>
    <w:rsid w:val="004D7C04"/>
    <w:rsid w:val="004E1106"/>
    <w:rsid w:val="004E138F"/>
    <w:rsid w:val="004E3144"/>
    <w:rsid w:val="004E4649"/>
    <w:rsid w:val="004E5C2B"/>
    <w:rsid w:val="004E60BE"/>
    <w:rsid w:val="004F00DD"/>
    <w:rsid w:val="004F05D8"/>
    <w:rsid w:val="004F2133"/>
    <w:rsid w:val="004F232B"/>
    <w:rsid w:val="004F55F1"/>
    <w:rsid w:val="004F5FDF"/>
    <w:rsid w:val="004F6936"/>
    <w:rsid w:val="004F7555"/>
    <w:rsid w:val="00502273"/>
    <w:rsid w:val="00502440"/>
    <w:rsid w:val="00502DE9"/>
    <w:rsid w:val="00503CCA"/>
    <w:rsid w:val="00503DC6"/>
    <w:rsid w:val="00505A8A"/>
    <w:rsid w:val="00506F5D"/>
    <w:rsid w:val="00507A6B"/>
    <w:rsid w:val="00510B70"/>
    <w:rsid w:val="00510C37"/>
    <w:rsid w:val="005126D0"/>
    <w:rsid w:val="0051568D"/>
    <w:rsid w:val="00516734"/>
    <w:rsid w:val="00521034"/>
    <w:rsid w:val="005210CD"/>
    <w:rsid w:val="005214D5"/>
    <w:rsid w:val="00521A0D"/>
    <w:rsid w:val="005231F3"/>
    <w:rsid w:val="00526C15"/>
    <w:rsid w:val="005274DE"/>
    <w:rsid w:val="00527533"/>
    <w:rsid w:val="0052772F"/>
    <w:rsid w:val="00530F45"/>
    <w:rsid w:val="00530F6B"/>
    <w:rsid w:val="00531D5C"/>
    <w:rsid w:val="0053220B"/>
    <w:rsid w:val="00536499"/>
    <w:rsid w:val="005368A4"/>
    <w:rsid w:val="00536E32"/>
    <w:rsid w:val="00543903"/>
    <w:rsid w:val="00543F11"/>
    <w:rsid w:val="00544989"/>
    <w:rsid w:val="0054616A"/>
    <w:rsid w:val="00546305"/>
    <w:rsid w:val="005469EE"/>
    <w:rsid w:val="00547A95"/>
    <w:rsid w:val="00551015"/>
    <w:rsid w:val="00560D97"/>
    <w:rsid w:val="00563820"/>
    <w:rsid w:val="00563A3B"/>
    <w:rsid w:val="005656E1"/>
    <w:rsid w:val="00566F38"/>
    <w:rsid w:val="005717BB"/>
    <w:rsid w:val="00572031"/>
    <w:rsid w:val="00572282"/>
    <w:rsid w:val="0057681C"/>
    <w:rsid w:val="00576E84"/>
    <w:rsid w:val="00577A9F"/>
    <w:rsid w:val="00581729"/>
    <w:rsid w:val="00582B8C"/>
    <w:rsid w:val="00582DC5"/>
    <w:rsid w:val="00582F9D"/>
    <w:rsid w:val="0058757E"/>
    <w:rsid w:val="005876E9"/>
    <w:rsid w:val="0059369E"/>
    <w:rsid w:val="005941B0"/>
    <w:rsid w:val="00596A4B"/>
    <w:rsid w:val="00597507"/>
    <w:rsid w:val="005A11AD"/>
    <w:rsid w:val="005A13EF"/>
    <w:rsid w:val="005A3C49"/>
    <w:rsid w:val="005B11B3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8EF"/>
    <w:rsid w:val="005C5D80"/>
    <w:rsid w:val="005C5D91"/>
    <w:rsid w:val="005C6A7B"/>
    <w:rsid w:val="005D07B8"/>
    <w:rsid w:val="005D1E7A"/>
    <w:rsid w:val="005D46E4"/>
    <w:rsid w:val="005D6597"/>
    <w:rsid w:val="005E140B"/>
    <w:rsid w:val="005E14E7"/>
    <w:rsid w:val="005E1598"/>
    <w:rsid w:val="005E26A3"/>
    <w:rsid w:val="005E39C8"/>
    <w:rsid w:val="005E39D1"/>
    <w:rsid w:val="005E447E"/>
    <w:rsid w:val="005E6E1D"/>
    <w:rsid w:val="005E7B99"/>
    <w:rsid w:val="005F0775"/>
    <w:rsid w:val="005F0CF5"/>
    <w:rsid w:val="005F21EB"/>
    <w:rsid w:val="005F37DE"/>
    <w:rsid w:val="005F5218"/>
    <w:rsid w:val="006009AF"/>
    <w:rsid w:val="00601C73"/>
    <w:rsid w:val="00602F8A"/>
    <w:rsid w:val="00604F3E"/>
    <w:rsid w:val="00605908"/>
    <w:rsid w:val="0061083D"/>
    <w:rsid w:val="00610D7C"/>
    <w:rsid w:val="00611916"/>
    <w:rsid w:val="0061257F"/>
    <w:rsid w:val="00613414"/>
    <w:rsid w:val="00614C05"/>
    <w:rsid w:val="00620154"/>
    <w:rsid w:val="00623FF1"/>
    <w:rsid w:val="0062408D"/>
    <w:rsid w:val="006240CC"/>
    <w:rsid w:val="006254F8"/>
    <w:rsid w:val="00627DA7"/>
    <w:rsid w:val="0063010F"/>
    <w:rsid w:val="006334F7"/>
    <w:rsid w:val="00633D0E"/>
    <w:rsid w:val="00635226"/>
    <w:rsid w:val="00635696"/>
    <w:rsid w:val="006358B4"/>
    <w:rsid w:val="006419AA"/>
    <w:rsid w:val="00643E92"/>
    <w:rsid w:val="0064427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5645F"/>
    <w:rsid w:val="006621D7"/>
    <w:rsid w:val="0066302A"/>
    <w:rsid w:val="0066462E"/>
    <w:rsid w:val="006649D5"/>
    <w:rsid w:val="006673C8"/>
    <w:rsid w:val="00667770"/>
    <w:rsid w:val="00670597"/>
    <w:rsid w:val="006706D0"/>
    <w:rsid w:val="0067334C"/>
    <w:rsid w:val="00675DE0"/>
    <w:rsid w:val="00677574"/>
    <w:rsid w:val="00677DE7"/>
    <w:rsid w:val="00680CAA"/>
    <w:rsid w:val="00682676"/>
    <w:rsid w:val="00683916"/>
    <w:rsid w:val="0068454C"/>
    <w:rsid w:val="00691B62"/>
    <w:rsid w:val="006933B5"/>
    <w:rsid w:val="00693D14"/>
    <w:rsid w:val="0069532D"/>
    <w:rsid w:val="006977A5"/>
    <w:rsid w:val="00697DA9"/>
    <w:rsid w:val="006A04EB"/>
    <w:rsid w:val="006A18C2"/>
    <w:rsid w:val="006A1BFF"/>
    <w:rsid w:val="006A1C8E"/>
    <w:rsid w:val="006A2626"/>
    <w:rsid w:val="006A7020"/>
    <w:rsid w:val="006B077C"/>
    <w:rsid w:val="006B1829"/>
    <w:rsid w:val="006B6803"/>
    <w:rsid w:val="006B6CA1"/>
    <w:rsid w:val="006D030C"/>
    <w:rsid w:val="006D0F16"/>
    <w:rsid w:val="006D2353"/>
    <w:rsid w:val="006D2A3F"/>
    <w:rsid w:val="006D2FBC"/>
    <w:rsid w:val="006D6434"/>
    <w:rsid w:val="006E138B"/>
    <w:rsid w:val="006E4EFB"/>
    <w:rsid w:val="006E4FEC"/>
    <w:rsid w:val="006F157F"/>
    <w:rsid w:val="006F1FDC"/>
    <w:rsid w:val="006F314D"/>
    <w:rsid w:val="006F688F"/>
    <w:rsid w:val="006F6B8C"/>
    <w:rsid w:val="007013EF"/>
    <w:rsid w:val="00703CBD"/>
    <w:rsid w:val="00704ACD"/>
    <w:rsid w:val="00704F0E"/>
    <w:rsid w:val="007053A7"/>
    <w:rsid w:val="0070642D"/>
    <w:rsid w:val="00710CD0"/>
    <w:rsid w:val="0071246D"/>
    <w:rsid w:val="007140E9"/>
    <w:rsid w:val="007153A4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21E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8B2"/>
    <w:rsid w:val="00741F1A"/>
    <w:rsid w:val="0074423A"/>
    <w:rsid w:val="0074454F"/>
    <w:rsid w:val="00744990"/>
    <w:rsid w:val="007450F8"/>
    <w:rsid w:val="0074696E"/>
    <w:rsid w:val="00750135"/>
    <w:rsid w:val="00750544"/>
    <w:rsid w:val="0075069A"/>
    <w:rsid w:val="00750EC2"/>
    <w:rsid w:val="0075247C"/>
    <w:rsid w:val="00752B28"/>
    <w:rsid w:val="00754E36"/>
    <w:rsid w:val="007554B4"/>
    <w:rsid w:val="00761866"/>
    <w:rsid w:val="00762AE0"/>
    <w:rsid w:val="00763139"/>
    <w:rsid w:val="00767A5C"/>
    <w:rsid w:val="00767DA7"/>
    <w:rsid w:val="00770F37"/>
    <w:rsid w:val="007711A0"/>
    <w:rsid w:val="00772D5E"/>
    <w:rsid w:val="0077365F"/>
    <w:rsid w:val="00775B9D"/>
    <w:rsid w:val="00775BB8"/>
    <w:rsid w:val="00776928"/>
    <w:rsid w:val="0077697E"/>
    <w:rsid w:val="00780D41"/>
    <w:rsid w:val="00785677"/>
    <w:rsid w:val="00786F16"/>
    <w:rsid w:val="00791BD7"/>
    <w:rsid w:val="0079229B"/>
    <w:rsid w:val="007933F7"/>
    <w:rsid w:val="007938E9"/>
    <w:rsid w:val="007943BD"/>
    <w:rsid w:val="0079510A"/>
    <w:rsid w:val="007964FB"/>
    <w:rsid w:val="00796C10"/>
    <w:rsid w:val="00796E20"/>
    <w:rsid w:val="00797C32"/>
    <w:rsid w:val="007A11E8"/>
    <w:rsid w:val="007A2802"/>
    <w:rsid w:val="007B0662"/>
    <w:rsid w:val="007B0914"/>
    <w:rsid w:val="007B1374"/>
    <w:rsid w:val="007B393B"/>
    <w:rsid w:val="007B4989"/>
    <w:rsid w:val="007B589F"/>
    <w:rsid w:val="007B6186"/>
    <w:rsid w:val="007B70CB"/>
    <w:rsid w:val="007B73BC"/>
    <w:rsid w:val="007C1074"/>
    <w:rsid w:val="007C20B9"/>
    <w:rsid w:val="007C2310"/>
    <w:rsid w:val="007C4DD0"/>
    <w:rsid w:val="007C7301"/>
    <w:rsid w:val="007C7859"/>
    <w:rsid w:val="007C7A67"/>
    <w:rsid w:val="007D0826"/>
    <w:rsid w:val="007D09B6"/>
    <w:rsid w:val="007D1428"/>
    <w:rsid w:val="007D204C"/>
    <w:rsid w:val="007D2BDE"/>
    <w:rsid w:val="007D2FB6"/>
    <w:rsid w:val="007D48B4"/>
    <w:rsid w:val="007D49EB"/>
    <w:rsid w:val="007D6257"/>
    <w:rsid w:val="007D7CB2"/>
    <w:rsid w:val="007E0DE2"/>
    <w:rsid w:val="007E28BB"/>
    <w:rsid w:val="007E3B98"/>
    <w:rsid w:val="007E417A"/>
    <w:rsid w:val="007E580B"/>
    <w:rsid w:val="007F2157"/>
    <w:rsid w:val="007F31B6"/>
    <w:rsid w:val="007F4B84"/>
    <w:rsid w:val="007F546C"/>
    <w:rsid w:val="007F600F"/>
    <w:rsid w:val="007F625F"/>
    <w:rsid w:val="007F665E"/>
    <w:rsid w:val="007F6C7A"/>
    <w:rsid w:val="00800412"/>
    <w:rsid w:val="00803F25"/>
    <w:rsid w:val="0080492D"/>
    <w:rsid w:val="00804E9A"/>
    <w:rsid w:val="0080587B"/>
    <w:rsid w:val="00806468"/>
    <w:rsid w:val="008154B9"/>
    <w:rsid w:val="008155F0"/>
    <w:rsid w:val="00816540"/>
    <w:rsid w:val="00816735"/>
    <w:rsid w:val="00816973"/>
    <w:rsid w:val="00817305"/>
    <w:rsid w:val="00820141"/>
    <w:rsid w:val="008207E6"/>
    <w:rsid w:val="00820E0C"/>
    <w:rsid w:val="0082366F"/>
    <w:rsid w:val="008270E3"/>
    <w:rsid w:val="008272B7"/>
    <w:rsid w:val="00830825"/>
    <w:rsid w:val="00830D2E"/>
    <w:rsid w:val="00833564"/>
    <w:rsid w:val="008338A2"/>
    <w:rsid w:val="00837C45"/>
    <w:rsid w:val="00841AA9"/>
    <w:rsid w:val="0084466C"/>
    <w:rsid w:val="008446C4"/>
    <w:rsid w:val="00844FDF"/>
    <w:rsid w:val="00850AC4"/>
    <w:rsid w:val="00853EE4"/>
    <w:rsid w:val="00854E92"/>
    <w:rsid w:val="00855535"/>
    <w:rsid w:val="00857C5A"/>
    <w:rsid w:val="00860811"/>
    <w:rsid w:val="0086255E"/>
    <w:rsid w:val="0086256B"/>
    <w:rsid w:val="008633F0"/>
    <w:rsid w:val="00865120"/>
    <w:rsid w:val="00867327"/>
    <w:rsid w:val="00867D9D"/>
    <w:rsid w:val="00870A0A"/>
    <w:rsid w:val="00872E0A"/>
    <w:rsid w:val="008744A2"/>
    <w:rsid w:val="0087506B"/>
    <w:rsid w:val="00875285"/>
    <w:rsid w:val="00876352"/>
    <w:rsid w:val="00877665"/>
    <w:rsid w:val="0088047C"/>
    <w:rsid w:val="00881737"/>
    <w:rsid w:val="0088389D"/>
    <w:rsid w:val="00883F15"/>
    <w:rsid w:val="0088481D"/>
    <w:rsid w:val="00884B62"/>
    <w:rsid w:val="0088529C"/>
    <w:rsid w:val="00887463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B6066"/>
    <w:rsid w:val="008C2F92"/>
    <w:rsid w:val="008C6D7A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2F0A"/>
    <w:rsid w:val="008F4CF2"/>
    <w:rsid w:val="008F4D93"/>
    <w:rsid w:val="008F59F6"/>
    <w:rsid w:val="008F6C1C"/>
    <w:rsid w:val="008F6C88"/>
    <w:rsid w:val="008F6E4C"/>
    <w:rsid w:val="00900719"/>
    <w:rsid w:val="00900C34"/>
    <w:rsid w:val="009017AC"/>
    <w:rsid w:val="00902FEC"/>
    <w:rsid w:val="00904A1C"/>
    <w:rsid w:val="00905030"/>
    <w:rsid w:val="00906490"/>
    <w:rsid w:val="00907D23"/>
    <w:rsid w:val="009111B2"/>
    <w:rsid w:val="00913367"/>
    <w:rsid w:val="009134B4"/>
    <w:rsid w:val="009140E9"/>
    <w:rsid w:val="00916F10"/>
    <w:rsid w:val="00920EEE"/>
    <w:rsid w:val="00924AE1"/>
    <w:rsid w:val="009269B1"/>
    <w:rsid w:val="00926DF5"/>
    <w:rsid w:val="0092724D"/>
    <w:rsid w:val="0093097D"/>
    <w:rsid w:val="00930A0F"/>
    <w:rsid w:val="00930D55"/>
    <w:rsid w:val="00930E76"/>
    <w:rsid w:val="0093338F"/>
    <w:rsid w:val="00937BD9"/>
    <w:rsid w:val="009402A6"/>
    <w:rsid w:val="009408F7"/>
    <w:rsid w:val="00950E2C"/>
    <w:rsid w:val="00950E35"/>
    <w:rsid w:val="00950FB0"/>
    <w:rsid w:val="00951D50"/>
    <w:rsid w:val="0095249B"/>
    <w:rsid w:val="009525EB"/>
    <w:rsid w:val="00952AB2"/>
    <w:rsid w:val="00953458"/>
    <w:rsid w:val="00954874"/>
    <w:rsid w:val="00961400"/>
    <w:rsid w:val="00962AB0"/>
    <w:rsid w:val="00963646"/>
    <w:rsid w:val="009641C3"/>
    <w:rsid w:val="009655AA"/>
    <w:rsid w:val="0096632D"/>
    <w:rsid w:val="00973ABC"/>
    <w:rsid w:val="00973B1E"/>
    <w:rsid w:val="009743AF"/>
    <w:rsid w:val="00974691"/>
    <w:rsid w:val="0097559F"/>
    <w:rsid w:val="009758F9"/>
    <w:rsid w:val="00975C1A"/>
    <w:rsid w:val="00976EA3"/>
    <w:rsid w:val="009832F3"/>
    <w:rsid w:val="009853E1"/>
    <w:rsid w:val="00986E6B"/>
    <w:rsid w:val="00986F0B"/>
    <w:rsid w:val="00990CA2"/>
    <w:rsid w:val="00991769"/>
    <w:rsid w:val="00992AE6"/>
    <w:rsid w:val="00993A59"/>
    <w:rsid w:val="009942F9"/>
    <w:rsid w:val="00994386"/>
    <w:rsid w:val="009950E5"/>
    <w:rsid w:val="009959E2"/>
    <w:rsid w:val="00997567"/>
    <w:rsid w:val="009A049A"/>
    <w:rsid w:val="009A09C2"/>
    <w:rsid w:val="009A0EB3"/>
    <w:rsid w:val="009A13D8"/>
    <w:rsid w:val="009A279E"/>
    <w:rsid w:val="009A4E24"/>
    <w:rsid w:val="009B042F"/>
    <w:rsid w:val="009B0A6F"/>
    <w:rsid w:val="009B0A94"/>
    <w:rsid w:val="009B0EA0"/>
    <w:rsid w:val="009B1E78"/>
    <w:rsid w:val="009B254C"/>
    <w:rsid w:val="009B59E9"/>
    <w:rsid w:val="009B5D2B"/>
    <w:rsid w:val="009B70AA"/>
    <w:rsid w:val="009C1CEF"/>
    <w:rsid w:val="009C299F"/>
    <w:rsid w:val="009C441F"/>
    <w:rsid w:val="009C4659"/>
    <w:rsid w:val="009C5E77"/>
    <w:rsid w:val="009C6F35"/>
    <w:rsid w:val="009C7A7E"/>
    <w:rsid w:val="009C7FDB"/>
    <w:rsid w:val="009D02E8"/>
    <w:rsid w:val="009D0770"/>
    <w:rsid w:val="009D0A54"/>
    <w:rsid w:val="009D0CB7"/>
    <w:rsid w:val="009D2378"/>
    <w:rsid w:val="009D4DDB"/>
    <w:rsid w:val="009D51D0"/>
    <w:rsid w:val="009D64B0"/>
    <w:rsid w:val="009D70A4"/>
    <w:rsid w:val="009D7D10"/>
    <w:rsid w:val="009E08D1"/>
    <w:rsid w:val="009E1B95"/>
    <w:rsid w:val="009E1E8A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3B84"/>
    <w:rsid w:val="009F6BCB"/>
    <w:rsid w:val="009F7B78"/>
    <w:rsid w:val="00A0057A"/>
    <w:rsid w:val="00A01EF1"/>
    <w:rsid w:val="00A0403B"/>
    <w:rsid w:val="00A051C2"/>
    <w:rsid w:val="00A0776B"/>
    <w:rsid w:val="00A10281"/>
    <w:rsid w:val="00A11421"/>
    <w:rsid w:val="00A115DA"/>
    <w:rsid w:val="00A157B1"/>
    <w:rsid w:val="00A15C79"/>
    <w:rsid w:val="00A22229"/>
    <w:rsid w:val="00A234CB"/>
    <w:rsid w:val="00A235C2"/>
    <w:rsid w:val="00A24ED4"/>
    <w:rsid w:val="00A25F4E"/>
    <w:rsid w:val="00A330BB"/>
    <w:rsid w:val="00A3356D"/>
    <w:rsid w:val="00A35B69"/>
    <w:rsid w:val="00A36390"/>
    <w:rsid w:val="00A37740"/>
    <w:rsid w:val="00A43F9D"/>
    <w:rsid w:val="00A44882"/>
    <w:rsid w:val="00A44A84"/>
    <w:rsid w:val="00A4614C"/>
    <w:rsid w:val="00A51E5A"/>
    <w:rsid w:val="00A53255"/>
    <w:rsid w:val="00A54715"/>
    <w:rsid w:val="00A575DB"/>
    <w:rsid w:val="00A6061C"/>
    <w:rsid w:val="00A612D7"/>
    <w:rsid w:val="00A62D44"/>
    <w:rsid w:val="00A664AF"/>
    <w:rsid w:val="00A67263"/>
    <w:rsid w:val="00A7088E"/>
    <w:rsid w:val="00A7161C"/>
    <w:rsid w:val="00A77AA3"/>
    <w:rsid w:val="00A84E51"/>
    <w:rsid w:val="00A854EB"/>
    <w:rsid w:val="00A872E5"/>
    <w:rsid w:val="00A87F6A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4ED"/>
    <w:rsid w:val="00AB5B81"/>
    <w:rsid w:val="00AB7076"/>
    <w:rsid w:val="00AB7240"/>
    <w:rsid w:val="00AC0BF2"/>
    <w:rsid w:val="00AC179D"/>
    <w:rsid w:val="00AC1854"/>
    <w:rsid w:val="00AC274B"/>
    <w:rsid w:val="00AC3514"/>
    <w:rsid w:val="00AC4764"/>
    <w:rsid w:val="00AC4862"/>
    <w:rsid w:val="00AC6D36"/>
    <w:rsid w:val="00AD0CBA"/>
    <w:rsid w:val="00AD26E2"/>
    <w:rsid w:val="00AD5339"/>
    <w:rsid w:val="00AD5989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E6CBF"/>
    <w:rsid w:val="00AF0682"/>
    <w:rsid w:val="00AF06DA"/>
    <w:rsid w:val="00AF0C57"/>
    <w:rsid w:val="00AF26F3"/>
    <w:rsid w:val="00AF2CFA"/>
    <w:rsid w:val="00AF5F04"/>
    <w:rsid w:val="00AF7412"/>
    <w:rsid w:val="00B00672"/>
    <w:rsid w:val="00B01995"/>
    <w:rsid w:val="00B01B4D"/>
    <w:rsid w:val="00B02382"/>
    <w:rsid w:val="00B06571"/>
    <w:rsid w:val="00B068BA"/>
    <w:rsid w:val="00B1043F"/>
    <w:rsid w:val="00B11571"/>
    <w:rsid w:val="00B11A53"/>
    <w:rsid w:val="00B12031"/>
    <w:rsid w:val="00B13851"/>
    <w:rsid w:val="00B13B1C"/>
    <w:rsid w:val="00B166C8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474E"/>
    <w:rsid w:val="00B35D24"/>
    <w:rsid w:val="00B3647F"/>
    <w:rsid w:val="00B40E46"/>
    <w:rsid w:val="00B412B0"/>
    <w:rsid w:val="00B431E8"/>
    <w:rsid w:val="00B444C2"/>
    <w:rsid w:val="00B45141"/>
    <w:rsid w:val="00B451B9"/>
    <w:rsid w:val="00B5273A"/>
    <w:rsid w:val="00B54CE6"/>
    <w:rsid w:val="00B55539"/>
    <w:rsid w:val="00B57329"/>
    <w:rsid w:val="00B57772"/>
    <w:rsid w:val="00B57959"/>
    <w:rsid w:val="00B60E61"/>
    <w:rsid w:val="00B62B50"/>
    <w:rsid w:val="00B62E8D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77136"/>
    <w:rsid w:val="00B90167"/>
    <w:rsid w:val="00B90729"/>
    <w:rsid w:val="00B907DA"/>
    <w:rsid w:val="00B938B9"/>
    <w:rsid w:val="00B950BC"/>
    <w:rsid w:val="00B9714C"/>
    <w:rsid w:val="00BA01A1"/>
    <w:rsid w:val="00BA095C"/>
    <w:rsid w:val="00BA29AD"/>
    <w:rsid w:val="00BA3F8D"/>
    <w:rsid w:val="00BA4668"/>
    <w:rsid w:val="00BB11ED"/>
    <w:rsid w:val="00BB28AF"/>
    <w:rsid w:val="00BB314E"/>
    <w:rsid w:val="00BB5AAC"/>
    <w:rsid w:val="00BB7A10"/>
    <w:rsid w:val="00BC076F"/>
    <w:rsid w:val="00BC13E3"/>
    <w:rsid w:val="00BC1453"/>
    <w:rsid w:val="00BC4C09"/>
    <w:rsid w:val="00BC5CF6"/>
    <w:rsid w:val="00BC7468"/>
    <w:rsid w:val="00BC7D4F"/>
    <w:rsid w:val="00BC7ED7"/>
    <w:rsid w:val="00BD03C0"/>
    <w:rsid w:val="00BD2850"/>
    <w:rsid w:val="00BD4E6B"/>
    <w:rsid w:val="00BE28D2"/>
    <w:rsid w:val="00BE4A64"/>
    <w:rsid w:val="00BE5862"/>
    <w:rsid w:val="00BE74E0"/>
    <w:rsid w:val="00BF055F"/>
    <w:rsid w:val="00BF074A"/>
    <w:rsid w:val="00BF1FDB"/>
    <w:rsid w:val="00BF2465"/>
    <w:rsid w:val="00BF557D"/>
    <w:rsid w:val="00BF5BFA"/>
    <w:rsid w:val="00BF7A76"/>
    <w:rsid w:val="00BF7F58"/>
    <w:rsid w:val="00C01381"/>
    <w:rsid w:val="00C01AB1"/>
    <w:rsid w:val="00C0322F"/>
    <w:rsid w:val="00C04B0E"/>
    <w:rsid w:val="00C079B8"/>
    <w:rsid w:val="00C10037"/>
    <w:rsid w:val="00C101EF"/>
    <w:rsid w:val="00C12129"/>
    <w:rsid w:val="00C123EA"/>
    <w:rsid w:val="00C12A49"/>
    <w:rsid w:val="00C133EE"/>
    <w:rsid w:val="00C149D0"/>
    <w:rsid w:val="00C15366"/>
    <w:rsid w:val="00C26588"/>
    <w:rsid w:val="00C2676F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1C2E"/>
    <w:rsid w:val="00C520EC"/>
    <w:rsid w:val="00C52FDD"/>
    <w:rsid w:val="00C56D97"/>
    <w:rsid w:val="00C57CA5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17A5"/>
    <w:rsid w:val="00C845CB"/>
    <w:rsid w:val="00C84C43"/>
    <w:rsid w:val="00C863C4"/>
    <w:rsid w:val="00C90159"/>
    <w:rsid w:val="00C91ADF"/>
    <w:rsid w:val="00C920EA"/>
    <w:rsid w:val="00C9299B"/>
    <w:rsid w:val="00C93C3E"/>
    <w:rsid w:val="00C93D29"/>
    <w:rsid w:val="00C967A0"/>
    <w:rsid w:val="00C96D24"/>
    <w:rsid w:val="00CA12E3"/>
    <w:rsid w:val="00CA3417"/>
    <w:rsid w:val="00CA5BE7"/>
    <w:rsid w:val="00CA6611"/>
    <w:rsid w:val="00CA6AE6"/>
    <w:rsid w:val="00CA782F"/>
    <w:rsid w:val="00CB040F"/>
    <w:rsid w:val="00CB07E1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0540"/>
    <w:rsid w:val="00CD280A"/>
    <w:rsid w:val="00CD3476"/>
    <w:rsid w:val="00CD44FB"/>
    <w:rsid w:val="00CD64DF"/>
    <w:rsid w:val="00CE3A95"/>
    <w:rsid w:val="00CE6461"/>
    <w:rsid w:val="00CF2F50"/>
    <w:rsid w:val="00CF5D94"/>
    <w:rsid w:val="00CF6198"/>
    <w:rsid w:val="00D02919"/>
    <w:rsid w:val="00D02B28"/>
    <w:rsid w:val="00D033FD"/>
    <w:rsid w:val="00D03988"/>
    <w:rsid w:val="00D03CFC"/>
    <w:rsid w:val="00D04104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51C2"/>
    <w:rsid w:val="00D26CD7"/>
    <w:rsid w:val="00D30FBA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2A1A"/>
    <w:rsid w:val="00D42CFF"/>
    <w:rsid w:val="00D4606D"/>
    <w:rsid w:val="00D47279"/>
    <w:rsid w:val="00D50A6B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41FB"/>
    <w:rsid w:val="00D6767E"/>
    <w:rsid w:val="00D679CE"/>
    <w:rsid w:val="00D714CC"/>
    <w:rsid w:val="00D75EA7"/>
    <w:rsid w:val="00D76E20"/>
    <w:rsid w:val="00D81F21"/>
    <w:rsid w:val="00D9174E"/>
    <w:rsid w:val="00D91E22"/>
    <w:rsid w:val="00D94908"/>
    <w:rsid w:val="00D9508C"/>
    <w:rsid w:val="00D95470"/>
    <w:rsid w:val="00D96263"/>
    <w:rsid w:val="00D96400"/>
    <w:rsid w:val="00DA07AA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48F8"/>
    <w:rsid w:val="00DD6628"/>
    <w:rsid w:val="00DD6945"/>
    <w:rsid w:val="00DD7134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2D2D"/>
    <w:rsid w:val="00DF32B0"/>
    <w:rsid w:val="00DF3DA6"/>
    <w:rsid w:val="00DF68C7"/>
    <w:rsid w:val="00DF731A"/>
    <w:rsid w:val="00E0135B"/>
    <w:rsid w:val="00E01D1A"/>
    <w:rsid w:val="00E022AC"/>
    <w:rsid w:val="00E0510E"/>
    <w:rsid w:val="00E058CF"/>
    <w:rsid w:val="00E104F9"/>
    <w:rsid w:val="00E11332"/>
    <w:rsid w:val="00E11352"/>
    <w:rsid w:val="00E15FDC"/>
    <w:rsid w:val="00E170DC"/>
    <w:rsid w:val="00E17818"/>
    <w:rsid w:val="00E21DFF"/>
    <w:rsid w:val="00E2209C"/>
    <w:rsid w:val="00E235EE"/>
    <w:rsid w:val="00E23740"/>
    <w:rsid w:val="00E25560"/>
    <w:rsid w:val="00E2646D"/>
    <w:rsid w:val="00E26818"/>
    <w:rsid w:val="00E27C9B"/>
    <w:rsid w:val="00E27FFC"/>
    <w:rsid w:val="00E306F1"/>
    <w:rsid w:val="00E3073D"/>
    <w:rsid w:val="00E30B15"/>
    <w:rsid w:val="00E36797"/>
    <w:rsid w:val="00E40181"/>
    <w:rsid w:val="00E4133C"/>
    <w:rsid w:val="00E54345"/>
    <w:rsid w:val="00E55C15"/>
    <w:rsid w:val="00E56A01"/>
    <w:rsid w:val="00E57A65"/>
    <w:rsid w:val="00E629A1"/>
    <w:rsid w:val="00E655DA"/>
    <w:rsid w:val="00E656D8"/>
    <w:rsid w:val="00E66650"/>
    <w:rsid w:val="00E6794C"/>
    <w:rsid w:val="00E71591"/>
    <w:rsid w:val="00E7372E"/>
    <w:rsid w:val="00E80394"/>
    <w:rsid w:val="00E80DE3"/>
    <w:rsid w:val="00E82C55"/>
    <w:rsid w:val="00E90F09"/>
    <w:rsid w:val="00E92AC3"/>
    <w:rsid w:val="00E93DDB"/>
    <w:rsid w:val="00E9516E"/>
    <w:rsid w:val="00E96717"/>
    <w:rsid w:val="00EA3010"/>
    <w:rsid w:val="00EB00E0"/>
    <w:rsid w:val="00EB7AAB"/>
    <w:rsid w:val="00EC059F"/>
    <w:rsid w:val="00EC1F24"/>
    <w:rsid w:val="00EC22F6"/>
    <w:rsid w:val="00EC30F8"/>
    <w:rsid w:val="00EC46F5"/>
    <w:rsid w:val="00EC4A97"/>
    <w:rsid w:val="00EC55A5"/>
    <w:rsid w:val="00EC55AC"/>
    <w:rsid w:val="00EC7623"/>
    <w:rsid w:val="00ED0D40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68CF"/>
    <w:rsid w:val="00EE75CA"/>
    <w:rsid w:val="00EE7744"/>
    <w:rsid w:val="00EF109B"/>
    <w:rsid w:val="00EF36AF"/>
    <w:rsid w:val="00EF557D"/>
    <w:rsid w:val="00EF6943"/>
    <w:rsid w:val="00EF7679"/>
    <w:rsid w:val="00F00621"/>
    <w:rsid w:val="00F00F9C"/>
    <w:rsid w:val="00F016BD"/>
    <w:rsid w:val="00F01E5F"/>
    <w:rsid w:val="00F02ABA"/>
    <w:rsid w:val="00F0428A"/>
    <w:rsid w:val="00F0437A"/>
    <w:rsid w:val="00F07D9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1CB2"/>
    <w:rsid w:val="00F33149"/>
    <w:rsid w:val="00F331AD"/>
    <w:rsid w:val="00F35287"/>
    <w:rsid w:val="00F36E30"/>
    <w:rsid w:val="00F401C9"/>
    <w:rsid w:val="00F41924"/>
    <w:rsid w:val="00F43A37"/>
    <w:rsid w:val="00F43F9F"/>
    <w:rsid w:val="00F46416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4A58"/>
    <w:rsid w:val="00F65AA9"/>
    <w:rsid w:val="00F66C4B"/>
    <w:rsid w:val="00F6768F"/>
    <w:rsid w:val="00F70EB5"/>
    <w:rsid w:val="00F722FC"/>
    <w:rsid w:val="00F72510"/>
    <w:rsid w:val="00F72657"/>
    <w:rsid w:val="00F72A08"/>
    <w:rsid w:val="00F72A36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3641"/>
    <w:rsid w:val="00FA5A53"/>
    <w:rsid w:val="00FB0BC8"/>
    <w:rsid w:val="00FB1155"/>
    <w:rsid w:val="00FB4769"/>
    <w:rsid w:val="00FB4CDA"/>
    <w:rsid w:val="00FB6B72"/>
    <w:rsid w:val="00FC0F81"/>
    <w:rsid w:val="00FC395C"/>
    <w:rsid w:val="00FC3E52"/>
    <w:rsid w:val="00FC52F3"/>
    <w:rsid w:val="00FD2802"/>
    <w:rsid w:val="00FD3649"/>
    <w:rsid w:val="00FD3766"/>
    <w:rsid w:val="00FD37E8"/>
    <w:rsid w:val="00FD3B7D"/>
    <w:rsid w:val="00FD47C4"/>
    <w:rsid w:val="00FD644C"/>
    <w:rsid w:val="00FD751D"/>
    <w:rsid w:val="00FD7CF5"/>
    <w:rsid w:val="00FE1618"/>
    <w:rsid w:val="00FE1E82"/>
    <w:rsid w:val="00FE2779"/>
    <w:rsid w:val="00FE2DCF"/>
    <w:rsid w:val="00FE38FF"/>
    <w:rsid w:val="00FE3FA7"/>
    <w:rsid w:val="00FE5591"/>
    <w:rsid w:val="00FE7BF2"/>
    <w:rsid w:val="00FE7EF2"/>
    <w:rsid w:val="00FF2A4E"/>
    <w:rsid w:val="00FF2FCE"/>
    <w:rsid w:val="00FF32E5"/>
    <w:rsid w:val="00FF4F7D"/>
    <w:rsid w:val="00FF4FC5"/>
    <w:rsid w:val="00FF6D9D"/>
    <w:rsid w:val="039602F5"/>
    <w:rsid w:val="1ED3CA7D"/>
    <w:rsid w:val="49769F37"/>
    <w:rsid w:val="4A622046"/>
    <w:rsid w:val="4BD871B8"/>
    <w:rsid w:val="559F46C4"/>
    <w:rsid w:val="74E2E735"/>
    <w:rsid w:val="7AE2A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2633C8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link w:val="HeaderChar"/>
    <w:uiPriority w:val="99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B938B9"/>
    <w:pPr>
      <w:spacing w:before="60" w:after="120" w:line="240" w:lineRule="atLeast"/>
    </w:pPr>
    <w:rPr>
      <w:rFonts w:ascii="Nunito Sans" w:eastAsia="Times New Roman" w:hAnsi="Nunito Sans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938B9"/>
    <w:rPr>
      <w:rFonts w:ascii="Nunito Sans" w:hAnsi="Nunito Sans"/>
      <w:color w:val="000000" w:themeColor="text1"/>
      <w:sz w:val="22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62E8D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hhs.vic.gov.au/face-masks-vic-covid-19" TargetMode="External"/><Relationship Id="rId18" Type="http://schemas.openxmlformats.org/officeDocument/2006/relationships/hyperlink" Target="https://www.health.gov.au/resources/apps-and-tools/covid-19-infection-control-train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sites/default/files/2020-09/Door-sign-Please-do-not-enter-this-venue-if-you-are-experiencing-symptoms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scoutsvictoria.com.au/about-us/news/covid-19-update/" TargetMode="External"/><Relationship Id="rId17" Type="http://schemas.openxmlformats.org/officeDocument/2006/relationships/hyperlink" Target="https://scoutsvictoria.com.au/about-us/news/covid-19-updat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workaustralia.gov.au/sites/default/files/2020-09/cleaning-table-covid19-2september2020.pdf" TargetMode="External"/><Relationship Id="rId20" Type="http://schemas.openxmlformats.org/officeDocument/2006/relationships/hyperlink" Target="https://scoutsvictoria.com.au/covid-19-faq/managing-positive-cases-and-close-contact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afeworkaustralia.gov.au/sites/default/files/2020-08/COVID-19_Cleaning-Checklist_27August2020.pdf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coronavirus@scoutsvictoria.com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coutsvictoria.com.au/covid-19-lockdown-faq/cleaning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6108D70BCE4DACB77491E093ECDC" ma:contentTypeVersion="13" ma:contentTypeDescription="Create a new document." ma:contentTypeScope="" ma:versionID="4bd414a472732bc82daabafe572df1f0">
  <xsd:schema xmlns:xsd="http://www.w3.org/2001/XMLSchema" xmlns:xs="http://www.w3.org/2001/XMLSchema" xmlns:p="http://schemas.microsoft.com/office/2006/metadata/properties" xmlns:ns3="1cc85921-7266-4b00-9d62-1af9eef6076f" xmlns:ns4="a842418c-e6fb-40e3-9d69-334691463d8a" targetNamespace="http://schemas.microsoft.com/office/2006/metadata/properties" ma:root="true" ma:fieldsID="3cdb795bb2bc9bf3770ebcfafee84dd3" ns3:_="" ns4:_="">
    <xsd:import namespace="1cc85921-7266-4b00-9d62-1af9eef6076f"/>
    <xsd:import namespace="a842418c-e6fb-40e3-9d69-334691463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5921-7266-4b00-9d62-1af9eef6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418c-e6fb-40e3-9d69-334691463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02DEE-6955-4AB5-9265-DF66D7D7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5921-7266-4b00-9d62-1af9eef6076f"/>
    <ds:schemaRef ds:uri="a842418c-e6fb-40e3-9d69-334691463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BE145-8F85-4BF9-8C31-E13A1F22941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0C1B50C-CA49-4033-88FD-260F7FB401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9362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sc.risk@scoutsvictoria.com.au</dc:creator>
  <cp:keywords/>
  <dc:description/>
  <cp:lastModifiedBy>sc risk</cp:lastModifiedBy>
  <cp:revision>17</cp:revision>
  <cp:lastPrinted>2017-07-08T10:32:00Z</cp:lastPrinted>
  <dcterms:created xsi:type="dcterms:W3CDTF">2021-11-29T03:35:00Z</dcterms:created>
  <dcterms:modified xsi:type="dcterms:W3CDTF">2021-11-29T03:48:00Z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0x01010003366108D70BCE4DACB77491E093ECDC</vt:lpwstr>
  </property>
  <property fmtid="{D5CDD505-2E9C-101B-9397-08002B2CF9AE}" pid="4" name="ComplianceAssetId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/>
  </property>
  <property fmtid="{D5CDD505-2E9C-101B-9397-08002B2CF9AE}" pid="8" name="DEDJTRSecurityClassification">
    <vt:lpwstr/>
  </property>
  <property fmtid="{D5CDD505-2E9C-101B-9397-08002B2CF9AE}" pid="9" name="DEDJTRDivision">
    <vt:lpwstr/>
  </property>
  <property fmtid="{D5CDD505-2E9C-101B-9397-08002B2CF9AE}" pid="10" name="MSIP_Label_a0c8a985-0a2b-4d80-962b-fbab263ca2b4_Enabled">
    <vt:lpwstr>True</vt:lpwstr>
  </property>
  <property fmtid="{D5CDD505-2E9C-101B-9397-08002B2CF9AE}" pid="11" name="MSIP_Label_a0c8a985-0a2b-4d80-962b-fbab263ca2b4_SiteId">
    <vt:lpwstr>722ea0be-3e1c-4b11-ad6f-9401d6856e24</vt:lpwstr>
  </property>
  <property fmtid="{D5CDD505-2E9C-101B-9397-08002B2CF9AE}" pid="12" name="MSIP_Label_a0c8a985-0a2b-4d80-962b-fbab263ca2b4_Owner">
    <vt:lpwstr>tess.flottmann@dpc.vic.gov.au</vt:lpwstr>
  </property>
  <property fmtid="{D5CDD505-2E9C-101B-9397-08002B2CF9AE}" pid="13" name="MSIP_Label_a0c8a985-0a2b-4d80-962b-fbab263ca2b4_SetDate">
    <vt:lpwstr>2020-08-05T10:02:13.8435226Z</vt:lpwstr>
  </property>
  <property fmtid="{D5CDD505-2E9C-101B-9397-08002B2CF9AE}" pid="14" name="MSIP_Label_a0c8a985-0a2b-4d80-962b-fbab263ca2b4_Name">
    <vt:lpwstr>Unofficial</vt:lpwstr>
  </property>
  <property fmtid="{D5CDD505-2E9C-101B-9397-08002B2CF9AE}" pid="15" name="MSIP_Label_a0c8a985-0a2b-4d80-962b-fbab263ca2b4_Application">
    <vt:lpwstr>Microsoft Azure Information Protection</vt:lpwstr>
  </property>
  <property fmtid="{D5CDD505-2E9C-101B-9397-08002B2CF9AE}" pid="16" name="MSIP_Label_a0c8a985-0a2b-4d80-962b-fbab263ca2b4_Extended_MSFT_Method">
    <vt:lpwstr>Manual</vt:lpwstr>
  </property>
  <property fmtid="{D5CDD505-2E9C-101B-9397-08002B2CF9AE}" pid="17" name="MSIP_Label_f6c7d016-c0e8-4bc1-9071-158a5ecbe94b_Enabled">
    <vt:lpwstr>True</vt:lpwstr>
  </property>
  <property fmtid="{D5CDD505-2E9C-101B-9397-08002B2CF9AE}" pid="18" name="MSIP_Label_f6c7d016-c0e8-4bc1-9071-158a5ecbe94b_SiteId">
    <vt:lpwstr>c0e0601f-0fac-449c-9c88-a104c4eb9f28</vt:lpwstr>
  </property>
  <property fmtid="{D5CDD505-2E9C-101B-9397-08002B2CF9AE}" pid="19" name="MSIP_Label_f6c7d016-c0e8-4bc1-9071-158a5ecbe94b_Owner">
    <vt:lpwstr>Kelly.Sykes@safercare.vic.gov.au</vt:lpwstr>
  </property>
  <property fmtid="{D5CDD505-2E9C-101B-9397-08002B2CF9AE}" pid="20" name="MSIP_Label_f6c7d016-c0e8-4bc1-9071-158a5ecbe94b_SetDate">
    <vt:lpwstr>2020-07-10T06:48:29.2037630Z</vt:lpwstr>
  </property>
  <property fmtid="{D5CDD505-2E9C-101B-9397-08002B2CF9AE}" pid="21" name="MSIP_Label_f6c7d016-c0e8-4bc1-9071-158a5ecbe94b_Name">
    <vt:lpwstr>OFFICIAL - Sensitive</vt:lpwstr>
  </property>
  <property fmtid="{D5CDD505-2E9C-101B-9397-08002B2CF9AE}" pid="22" name="MSIP_Label_f6c7d016-c0e8-4bc1-9071-158a5ecbe94b_Application">
    <vt:lpwstr>Microsoft Azure Information Protection</vt:lpwstr>
  </property>
  <property fmtid="{D5CDD505-2E9C-101B-9397-08002B2CF9AE}" pid="23" name="MSIP_Label_f6c7d016-c0e8-4bc1-9071-158a5ecbe94b_Extended_MSFT_Method">
    <vt:lpwstr>Manual</vt:lpwstr>
  </property>
  <property fmtid="{D5CDD505-2E9C-101B-9397-08002B2CF9AE}" pid="24" name="Sensitivity">
    <vt:lpwstr>Unofficial OFFICIAL - Sensitive</vt:lpwstr>
  </property>
</Properties>
</file>